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4729A" w14:textId="4A42FDFA" w:rsidR="00C457E7" w:rsidRPr="004F3413" w:rsidRDefault="00243577" w:rsidP="004F3413">
      <w:pPr>
        <w:spacing w:after="0" w:line="240" w:lineRule="auto"/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439B9E2B" wp14:editId="18A09E71">
            <wp:simplePos x="0" y="0"/>
            <wp:positionH relativeFrom="column">
              <wp:posOffset>448310</wp:posOffset>
            </wp:positionH>
            <wp:positionV relativeFrom="paragraph">
              <wp:posOffset>0</wp:posOffset>
            </wp:positionV>
            <wp:extent cx="2743200" cy="5473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47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413">
        <w:rPr>
          <w:b/>
        </w:rPr>
        <w:t xml:space="preserve">                                                                                                                </w:t>
      </w:r>
      <w:r w:rsidR="004F3413">
        <w:t>Please email</w:t>
      </w:r>
      <w:r w:rsidR="007D34D0">
        <w:t xml:space="preserve"> </w:t>
      </w:r>
      <w:hyperlink r:id="rId7" w:history="1">
        <w:r w:rsidR="007D34D0" w:rsidRPr="00F3653E">
          <w:rPr>
            <w:rStyle w:val="Hyperlink"/>
          </w:rPr>
          <w:t>julie@educationiskey.com.au</w:t>
        </w:r>
      </w:hyperlink>
      <w:r w:rsidR="007D34D0">
        <w:t xml:space="preserve"> </w:t>
      </w:r>
      <w:r w:rsidR="004F3413">
        <w:t>with the information below.</w:t>
      </w:r>
    </w:p>
    <w:p w14:paraId="1EC8D938" w14:textId="30C3E284" w:rsidR="00CB1DF5" w:rsidRPr="004F3413" w:rsidRDefault="004F3413">
      <w:r>
        <w:rPr>
          <w:b/>
        </w:rPr>
        <w:t xml:space="preserve">                                                                                                                </w:t>
      </w:r>
      <w:r w:rsidR="00CB1DF5">
        <w:t>ABN: 46661921464</w:t>
      </w:r>
    </w:p>
    <w:p w14:paraId="352340F5" w14:textId="77777777" w:rsidR="008E7B73" w:rsidRDefault="008E7B73" w:rsidP="00D83B67">
      <w:pPr>
        <w:spacing w:after="0" w:line="240" w:lineRule="auto"/>
      </w:pPr>
    </w:p>
    <w:p w14:paraId="12C1A710" w14:textId="254DA1A3" w:rsidR="00D83B67" w:rsidRDefault="00D83B67" w:rsidP="00D83B67">
      <w:pPr>
        <w:spacing w:after="0" w:line="240" w:lineRule="auto"/>
      </w:pPr>
      <w:r>
        <w:t>Name: __________________________________________________________</w:t>
      </w:r>
      <w:r w:rsidR="005A2416">
        <w:t xml:space="preserve"> </w:t>
      </w:r>
      <w:r w:rsidR="005A2416" w:rsidRPr="00D83B67">
        <w:t>Order Number:</w:t>
      </w:r>
      <w:r w:rsidR="005A2416">
        <w:t xml:space="preserve"> _____________________________</w:t>
      </w:r>
    </w:p>
    <w:p w14:paraId="2A32CF74" w14:textId="77777777" w:rsidR="00D83B67" w:rsidRDefault="00D83B67" w:rsidP="00D83B67">
      <w:pPr>
        <w:spacing w:after="0" w:line="240" w:lineRule="auto"/>
      </w:pPr>
    </w:p>
    <w:p w14:paraId="7AA36ED5" w14:textId="6D1B3A0E" w:rsidR="00D83B67" w:rsidRDefault="00D83B67" w:rsidP="00D83B67">
      <w:pPr>
        <w:spacing w:after="0" w:line="240" w:lineRule="auto"/>
      </w:pPr>
      <w:r>
        <w:t>School: ___________________________________________</w:t>
      </w:r>
      <w:r w:rsidR="005A2416">
        <w:t>______________        Total Order $____________________________</w:t>
      </w:r>
    </w:p>
    <w:p w14:paraId="6CA98FBF" w14:textId="3A343233" w:rsidR="0020605F" w:rsidRDefault="0020605F" w:rsidP="0020605F"/>
    <w:p w14:paraId="1B5E80BF" w14:textId="0B85FE78" w:rsidR="007B5BA4" w:rsidRDefault="006A03EA" w:rsidP="0020605F">
      <w:pPr>
        <w:spacing w:after="0"/>
        <w:rPr>
          <w:color w:val="7030A0"/>
        </w:rPr>
      </w:pPr>
      <w:r>
        <w:rPr>
          <w:color w:val="7030A0"/>
        </w:rPr>
        <w:t xml:space="preserve">VICTORIAN - </w:t>
      </w:r>
      <w:r w:rsidR="007B5BA4">
        <w:rPr>
          <w:color w:val="7030A0"/>
        </w:rPr>
        <w:t>SCORED ASSESSMENT TASKS (SATs)</w:t>
      </w:r>
    </w:p>
    <w:p w14:paraId="6A495908" w14:textId="366E14FF" w:rsidR="007B5BA4" w:rsidRDefault="007B5BA4" w:rsidP="0020605F">
      <w:pPr>
        <w:spacing w:after="0"/>
        <w:rPr>
          <w:color w:val="7030A0"/>
        </w:rPr>
      </w:pPr>
      <w:r>
        <w:rPr>
          <w:color w:val="7030A0"/>
        </w:rPr>
        <w:t xml:space="preserve">All SATs cover each of the Units of Competency, mapping, various formats of assessment. </w:t>
      </w:r>
    </w:p>
    <w:p w14:paraId="3B33BA5F" w14:textId="5790EA6C" w:rsidR="007B5BA4" w:rsidRPr="007B5BA4" w:rsidRDefault="00FA0068" w:rsidP="0020605F">
      <w:pPr>
        <w:spacing w:after="0"/>
        <w:rPr>
          <w:b/>
          <w:bCs/>
          <w:color w:val="7030A0"/>
        </w:rPr>
      </w:pPr>
      <w:r>
        <w:rPr>
          <w:b/>
          <w:bCs/>
          <w:color w:val="7030A0"/>
        </w:rPr>
        <w:t>Cookery</w:t>
      </w:r>
    </w:p>
    <w:p w14:paraId="3F79B4B2" w14:textId="38285C7E" w:rsidR="00FA0068" w:rsidRDefault="007B5BA4" w:rsidP="0020605F">
      <w:pPr>
        <w:spacing w:after="0"/>
        <w:rPr>
          <w:color w:val="7030A0"/>
        </w:rPr>
      </w:pPr>
      <w:r>
        <w:rPr>
          <w:color w:val="7030A0"/>
        </w:rPr>
        <w:t>Covering each of the UoC including mapped recipes</w:t>
      </w:r>
      <w:r>
        <w:rPr>
          <w:color w:val="7030A0"/>
        </w:rPr>
        <w:tab/>
      </w:r>
      <w:r>
        <w:rPr>
          <w:color w:val="7030A0"/>
        </w:rPr>
        <w:tab/>
        <w:t>$</w:t>
      </w:r>
      <w:r w:rsidR="00FA0068">
        <w:rPr>
          <w:color w:val="7030A0"/>
        </w:rPr>
        <w:t>45</w:t>
      </w:r>
      <w:r>
        <w:rPr>
          <w:color w:val="7030A0"/>
        </w:rPr>
        <w:t>0.00</w:t>
      </w:r>
    </w:p>
    <w:p w14:paraId="0CC76578" w14:textId="77777777" w:rsidR="007B5BA4" w:rsidRPr="007B5BA4" w:rsidRDefault="007B5BA4" w:rsidP="0020605F">
      <w:pPr>
        <w:spacing w:after="0"/>
        <w:rPr>
          <w:b/>
          <w:bCs/>
          <w:color w:val="7030A0"/>
        </w:rPr>
      </w:pPr>
      <w:r w:rsidRPr="007B5BA4">
        <w:rPr>
          <w:b/>
          <w:bCs/>
          <w:color w:val="7030A0"/>
        </w:rPr>
        <w:t>Hospitality</w:t>
      </w:r>
    </w:p>
    <w:p w14:paraId="1B870953" w14:textId="10B8B266" w:rsidR="007B5BA4" w:rsidRDefault="007B5BA4" w:rsidP="0020605F">
      <w:pPr>
        <w:spacing w:after="0"/>
        <w:rPr>
          <w:color w:val="7030A0"/>
        </w:rPr>
      </w:pPr>
      <w:r>
        <w:rPr>
          <w:color w:val="7030A0"/>
        </w:rPr>
        <w:t>Covering each of the UoC</w:t>
      </w:r>
      <w:r w:rsidR="00FA0068">
        <w:rPr>
          <w:color w:val="7030A0"/>
        </w:rPr>
        <w:t xml:space="preserve"> including mapping</w:t>
      </w:r>
      <w:r>
        <w:rPr>
          <w:color w:val="7030A0"/>
        </w:rPr>
        <w:tab/>
      </w:r>
      <w:r>
        <w:rPr>
          <w:color w:val="7030A0"/>
        </w:rPr>
        <w:tab/>
      </w:r>
      <w:r>
        <w:rPr>
          <w:color w:val="7030A0"/>
        </w:rPr>
        <w:tab/>
        <w:t>$</w:t>
      </w:r>
      <w:r w:rsidR="00FA0068">
        <w:rPr>
          <w:color w:val="7030A0"/>
        </w:rPr>
        <w:t>4</w:t>
      </w:r>
      <w:r w:rsidR="00A56384">
        <w:rPr>
          <w:color w:val="7030A0"/>
        </w:rPr>
        <w:t>5</w:t>
      </w:r>
      <w:r w:rsidR="00FA0068">
        <w:rPr>
          <w:color w:val="7030A0"/>
        </w:rPr>
        <w:t>0</w:t>
      </w:r>
      <w:r>
        <w:rPr>
          <w:color w:val="7030A0"/>
        </w:rPr>
        <w:t>.00</w:t>
      </w:r>
    </w:p>
    <w:p w14:paraId="780DAC57" w14:textId="25F43626" w:rsidR="007B5BA4" w:rsidRDefault="007B5BA4" w:rsidP="0020605F">
      <w:pPr>
        <w:spacing w:after="0"/>
        <w:rPr>
          <w:color w:val="7030A0"/>
        </w:rPr>
      </w:pPr>
    </w:p>
    <w:p w14:paraId="02A19083" w14:textId="77777777" w:rsidR="00FA0068" w:rsidRPr="00FA0068" w:rsidRDefault="00C5533A" w:rsidP="0020605F">
      <w:pPr>
        <w:spacing w:after="0"/>
        <w:rPr>
          <w:b/>
          <w:bCs/>
          <w:color w:val="7030A0"/>
          <w:u w:val="single"/>
        </w:rPr>
      </w:pPr>
      <w:r w:rsidRPr="00FA0068">
        <w:rPr>
          <w:b/>
          <w:bCs/>
          <w:color w:val="7030A0"/>
          <w:u w:val="single"/>
        </w:rPr>
        <w:t>BRAND NEW 202</w:t>
      </w:r>
      <w:r w:rsidR="00FA0068" w:rsidRPr="00FA0068">
        <w:rPr>
          <w:b/>
          <w:bCs/>
          <w:color w:val="7030A0"/>
          <w:u w:val="single"/>
        </w:rPr>
        <w:t>4</w:t>
      </w:r>
      <w:r w:rsidRPr="00FA0068">
        <w:rPr>
          <w:b/>
          <w:bCs/>
          <w:color w:val="7030A0"/>
          <w:u w:val="single"/>
        </w:rPr>
        <w:t xml:space="preserve"> </w:t>
      </w:r>
    </w:p>
    <w:p w14:paraId="3FFC894C" w14:textId="265E9870" w:rsidR="0020605F" w:rsidRDefault="0020605F" w:rsidP="0020605F">
      <w:pPr>
        <w:spacing w:after="0"/>
      </w:pPr>
      <w:r w:rsidRPr="001A05FD">
        <w:rPr>
          <w:color w:val="7030A0"/>
        </w:rPr>
        <w:t>Order individually $</w:t>
      </w:r>
      <w:r w:rsidR="00FA0068">
        <w:rPr>
          <w:color w:val="7030A0"/>
        </w:rPr>
        <w:t>8</w:t>
      </w:r>
      <w:r w:rsidRPr="001A05FD">
        <w:rPr>
          <w:color w:val="7030A0"/>
        </w:rPr>
        <w:t xml:space="preserve">0.00 (please </w:t>
      </w:r>
      <w:r>
        <w:rPr>
          <w:color w:val="7030A0"/>
        </w:rPr>
        <w:t xml:space="preserve">tick </w:t>
      </w:r>
      <w:r w:rsidRPr="001A05FD">
        <w:rPr>
          <w:color w:val="7030A0"/>
        </w:rPr>
        <w:t>units required</w:t>
      </w:r>
      <w:r>
        <w:rPr>
          <w:color w:val="7030A0"/>
        </w:rPr>
        <w:t>) Set of 5 $3</w:t>
      </w:r>
      <w:r w:rsidR="00FA0068">
        <w:rPr>
          <w:color w:val="7030A0"/>
        </w:rPr>
        <w:t>7</w:t>
      </w:r>
      <w:r>
        <w:rPr>
          <w:color w:val="7030A0"/>
        </w:rPr>
        <w:t>0.00</w:t>
      </w:r>
    </w:p>
    <w:p w14:paraId="562C0CA3" w14:textId="77777777" w:rsidR="0020605F" w:rsidRDefault="0020605F" w:rsidP="0020605F">
      <w:pPr>
        <w:spacing w:after="0"/>
      </w:pPr>
      <w:r>
        <w:t xml:space="preserve">Individual Unit practice revision exam, each individually covers the Unit of competency, marked out if 80 </w:t>
      </w:r>
    </w:p>
    <w:p w14:paraId="72EDB5DC" w14:textId="77777777" w:rsidR="0020605F" w:rsidRDefault="0020605F" w:rsidP="0020605F">
      <w:pPr>
        <w:spacing w:after="0"/>
      </w:pPr>
    </w:p>
    <w:tbl>
      <w:tblPr>
        <w:tblStyle w:val="TableGrid"/>
        <w:tblW w:w="0" w:type="auto"/>
        <w:tblInd w:w="449" w:type="dxa"/>
        <w:tblLook w:val="04A0" w:firstRow="1" w:lastRow="0" w:firstColumn="1" w:lastColumn="0" w:noHBand="0" w:noVBand="1"/>
      </w:tblPr>
      <w:tblGrid>
        <w:gridCol w:w="4516"/>
        <w:gridCol w:w="1858"/>
        <w:gridCol w:w="5245"/>
        <w:gridCol w:w="1843"/>
      </w:tblGrid>
      <w:tr w:rsidR="0020605F" w:rsidRPr="001A05FD" w14:paraId="282E1AB0" w14:textId="77777777" w:rsidTr="006B4974">
        <w:tc>
          <w:tcPr>
            <w:tcW w:w="4516" w:type="dxa"/>
          </w:tcPr>
          <w:p w14:paraId="2466A14D" w14:textId="77777777" w:rsidR="0020605F" w:rsidRPr="006E0094" w:rsidRDefault="0020605F" w:rsidP="006B4974">
            <w:pPr>
              <w:rPr>
                <w:b/>
                <w:bCs/>
                <w:color w:val="7030A0"/>
              </w:rPr>
            </w:pPr>
            <w:r w:rsidRPr="006E0094">
              <w:rPr>
                <w:b/>
                <w:bCs/>
                <w:color w:val="7030A0"/>
              </w:rPr>
              <w:t>Hospitality – Individual exams for each unit</w:t>
            </w:r>
          </w:p>
        </w:tc>
        <w:tc>
          <w:tcPr>
            <w:tcW w:w="1858" w:type="dxa"/>
          </w:tcPr>
          <w:p w14:paraId="1046BB80" w14:textId="77777777" w:rsidR="0020605F" w:rsidRPr="001A05FD" w:rsidRDefault="0020605F" w:rsidP="006B4974">
            <w:pPr>
              <w:rPr>
                <w:color w:val="7030A0"/>
              </w:rPr>
            </w:pPr>
            <w:r>
              <w:rPr>
                <w:color w:val="7030A0"/>
              </w:rPr>
              <w:t>Tick to purchase</w:t>
            </w:r>
          </w:p>
        </w:tc>
        <w:tc>
          <w:tcPr>
            <w:tcW w:w="5245" w:type="dxa"/>
          </w:tcPr>
          <w:p w14:paraId="0493DDA4" w14:textId="015A8525" w:rsidR="0020605F" w:rsidRPr="006E0094" w:rsidRDefault="00361E83" w:rsidP="006B4974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Cookery</w:t>
            </w:r>
            <w:r w:rsidR="0020605F" w:rsidRPr="006E0094">
              <w:rPr>
                <w:b/>
                <w:bCs/>
                <w:color w:val="7030A0"/>
              </w:rPr>
              <w:t xml:space="preserve"> – individual exams for each unit</w:t>
            </w:r>
          </w:p>
        </w:tc>
        <w:tc>
          <w:tcPr>
            <w:tcW w:w="1843" w:type="dxa"/>
          </w:tcPr>
          <w:p w14:paraId="37AAA2A3" w14:textId="77777777" w:rsidR="0020605F" w:rsidRDefault="0020605F" w:rsidP="006B4974">
            <w:pPr>
              <w:rPr>
                <w:color w:val="7030A0"/>
              </w:rPr>
            </w:pPr>
            <w:r>
              <w:rPr>
                <w:color w:val="7030A0"/>
              </w:rPr>
              <w:t>Tick to purchase</w:t>
            </w:r>
          </w:p>
        </w:tc>
      </w:tr>
      <w:tr w:rsidR="0020605F" w:rsidRPr="001A05FD" w14:paraId="6BE6A011" w14:textId="77777777" w:rsidTr="006B4974">
        <w:tc>
          <w:tcPr>
            <w:tcW w:w="4516" w:type="dxa"/>
          </w:tcPr>
          <w:p w14:paraId="0BC292C1" w14:textId="77777777" w:rsidR="0020605F" w:rsidRPr="006E0094" w:rsidRDefault="0020605F" w:rsidP="006B4974">
            <w:pPr>
              <w:rPr>
                <w:color w:val="7030A0"/>
              </w:rPr>
            </w:pPr>
            <w:r w:rsidRPr="006E0094">
              <w:rPr>
                <w:color w:val="7030A0"/>
                <w:sz w:val="20"/>
                <w:szCs w:val="20"/>
              </w:rPr>
              <w:t xml:space="preserve">Prepare and serve non-alcoholic beverages  </w:t>
            </w:r>
          </w:p>
        </w:tc>
        <w:tc>
          <w:tcPr>
            <w:tcW w:w="1858" w:type="dxa"/>
          </w:tcPr>
          <w:p w14:paraId="4284AE29" w14:textId="77777777" w:rsidR="0020605F" w:rsidRDefault="0020605F" w:rsidP="006B4974">
            <w:pPr>
              <w:rPr>
                <w:color w:val="7030A0"/>
              </w:rPr>
            </w:pPr>
          </w:p>
        </w:tc>
        <w:tc>
          <w:tcPr>
            <w:tcW w:w="5245" w:type="dxa"/>
          </w:tcPr>
          <w:p w14:paraId="771A2FA3" w14:textId="77777777" w:rsidR="0020605F" w:rsidRPr="001A05FD" w:rsidRDefault="0020605F" w:rsidP="006B4974">
            <w:pPr>
              <w:rPr>
                <w:color w:val="7030A0"/>
              </w:rPr>
            </w:pPr>
            <w:r>
              <w:rPr>
                <w:color w:val="7030A0"/>
              </w:rPr>
              <w:t>Prepare vegetables, fruit, eggs and farinaceous</w:t>
            </w:r>
          </w:p>
        </w:tc>
        <w:tc>
          <w:tcPr>
            <w:tcW w:w="1843" w:type="dxa"/>
          </w:tcPr>
          <w:p w14:paraId="42A26AC3" w14:textId="77777777" w:rsidR="0020605F" w:rsidRDefault="0020605F" w:rsidP="006B4974">
            <w:pPr>
              <w:rPr>
                <w:color w:val="7030A0"/>
              </w:rPr>
            </w:pPr>
          </w:p>
        </w:tc>
      </w:tr>
      <w:tr w:rsidR="0020605F" w:rsidRPr="001A05FD" w14:paraId="5697BC46" w14:textId="77777777" w:rsidTr="006B4974">
        <w:tc>
          <w:tcPr>
            <w:tcW w:w="4516" w:type="dxa"/>
          </w:tcPr>
          <w:p w14:paraId="0997953B" w14:textId="7767ECC7" w:rsidR="0020605F" w:rsidRPr="006E0094" w:rsidRDefault="00FA0068" w:rsidP="006B4974">
            <w:pPr>
              <w:rPr>
                <w:color w:val="7030A0"/>
              </w:rPr>
            </w:pPr>
            <w:r>
              <w:rPr>
                <w:color w:val="7030A0"/>
              </w:rPr>
              <w:t>Clean and Tidy Bar</w:t>
            </w:r>
          </w:p>
        </w:tc>
        <w:tc>
          <w:tcPr>
            <w:tcW w:w="1858" w:type="dxa"/>
          </w:tcPr>
          <w:p w14:paraId="17449F06" w14:textId="77777777" w:rsidR="0020605F" w:rsidRDefault="0020605F" w:rsidP="006B4974">
            <w:pPr>
              <w:rPr>
                <w:color w:val="7030A0"/>
              </w:rPr>
            </w:pPr>
          </w:p>
        </w:tc>
        <w:tc>
          <w:tcPr>
            <w:tcW w:w="5245" w:type="dxa"/>
          </w:tcPr>
          <w:p w14:paraId="3E957190" w14:textId="3BE39940" w:rsidR="0020605F" w:rsidRPr="001A05FD" w:rsidRDefault="00FA0068" w:rsidP="006B4974">
            <w:pPr>
              <w:rPr>
                <w:color w:val="7030A0"/>
              </w:rPr>
            </w:pPr>
            <w:r>
              <w:rPr>
                <w:color w:val="7030A0"/>
              </w:rPr>
              <w:t>Work effectively in a commercial kitchen</w:t>
            </w:r>
          </w:p>
        </w:tc>
        <w:tc>
          <w:tcPr>
            <w:tcW w:w="1843" w:type="dxa"/>
          </w:tcPr>
          <w:p w14:paraId="063266A0" w14:textId="77777777" w:rsidR="0020605F" w:rsidRDefault="0020605F" w:rsidP="006B4974">
            <w:pPr>
              <w:rPr>
                <w:color w:val="7030A0"/>
              </w:rPr>
            </w:pPr>
          </w:p>
        </w:tc>
      </w:tr>
      <w:tr w:rsidR="00FA0068" w:rsidRPr="001A05FD" w14:paraId="1DDE14BC" w14:textId="77777777" w:rsidTr="006B4974">
        <w:tc>
          <w:tcPr>
            <w:tcW w:w="4516" w:type="dxa"/>
          </w:tcPr>
          <w:p w14:paraId="161EB375" w14:textId="77777777" w:rsidR="00FA0068" w:rsidRPr="006E0094" w:rsidRDefault="00FA0068" w:rsidP="00FA0068">
            <w:pPr>
              <w:rPr>
                <w:color w:val="7030A0"/>
              </w:rPr>
            </w:pPr>
            <w:r w:rsidRPr="006E0094">
              <w:rPr>
                <w:color w:val="7030A0"/>
                <w:sz w:val="20"/>
                <w:szCs w:val="20"/>
              </w:rPr>
              <w:t xml:space="preserve">Serve food and beverage  </w:t>
            </w:r>
          </w:p>
        </w:tc>
        <w:tc>
          <w:tcPr>
            <w:tcW w:w="1858" w:type="dxa"/>
          </w:tcPr>
          <w:p w14:paraId="32D743CE" w14:textId="77777777" w:rsidR="00FA0068" w:rsidRDefault="00FA0068" w:rsidP="00FA0068">
            <w:pPr>
              <w:rPr>
                <w:color w:val="7030A0"/>
              </w:rPr>
            </w:pPr>
          </w:p>
        </w:tc>
        <w:tc>
          <w:tcPr>
            <w:tcW w:w="5245" w:type="dxa"/>
          </w:tcPr>
          <w:p w14:paraId="07510770" w14:textId="6D5E8884" w:rsidR="00FA0068" w:rsidRDefault="00FA0068" w:rsidP="00FA0068">
            <w:pPr>
              <w:rPr>
                <w:color w:val="7030A0"/>
              </w:rPr>
            </w:pPr>
            <w:r>
              <w:rPr>
                <w:color w:val="7030A0"/>
              </w:rPr>
              <w:t>Prepare appetisers and salads</w:t>
            </w:r>
          </w:p>
        </w:tc>
        <w:tc>
          <w:tcPr>
            <w:tcW w:w="1843" w:type="dxa"/>
          </w:tcPr>
          <w:p w14:paraId="4A96FFBF" w14:textId="77777777" w:rsidR="00FA0068" w:rsidRDefault="00FA0068" w:rsidP="00FA0068">
            <w:pPr>
              <w:rPr>
                <w:color w:val="7030A0"/>
              </w:rPr>
            </w:pPr>
          </w:p>
        </w:tc>
      </w:tr>
      <w:tr w:rsidR="00FA0068" w:rsidRPr="001A05FD" w14:paraId="3076F5F3" w14:textId="77777777" w:rsidTr="006B4974">
        <w:tc>
          <w:tcPr>
            <w:tcW w:w="4516" w:type="dxa"/>
          </w:tcPr>
          <w:p w14:paraId="6BCE3BAC" w14:textId="77777777" w:rsidR="00FA0068" w:rsidRPr="006E0094" w:rsidRDefault="00FA0068" w:rsidP="00FA0068">
            <w:pPr>
              <w:rPr>
                <w:color w:val="7030A0"/>
              </w:rPr>
            </w:pPr>
            <w:r w:rsidRPr="006E0094">
              <w:rPr>
                <w:color w:val="7030A0"/>
                <w:sz w:val="20"/>
                <w:szCs w:val="20"/>
              </w:rPr>
              <w:t xml:space="preserve">Provide advice on food   </w:t>
            </w:r>
          </w:p>
        </w:tc>
        <w:tc>
          <w:tcPr>
            <w:tcW w:w="1858" w:type="dxa"/>
          </w:tcPr>
          <w:p w14:paraId="61D42B58" w14:textId="77777777" w:rsidR="00FA0068" w:rsidRDefault="00FA0068" w:rsidP="00FA0068">
            <w:pPr>
              <w:rPr>
                <w:color w:val="7030A0"/>
              </w:rPr>
            </w:pPr>
          </w:p>
        </w:tc>
        <w:tc>
          <w:tcPr>
            <w:tcW w:w="5245" w:type="dxa"/>
          </w:tcPr>
          <w:p w14:paraId="238FC489" w14:textId="759CBCA7" w:rsidR="00FA0068" w:rsidRDefault="00FA0068" w:rsidP="00FA0068">
            <w:pPr>
              <w:rPr>
                <w:color w:val="7030A0"/>
              </w:rPr>
            </w:pPr>
            <w:r>
              <w:rPr>
                <w:color w:val="7030A0"/>
              </w:rPr>
              <w:t>Prepare stocks, sauces and salads</w:t>
            </w:r>
          </w:p>
        </w:tc>
        <w:tc>
          <w:tcPr>
            <w:tcW w:w="1843" w:type="dxa"/>
          </w:tcPr>
          <w:p w14:paraId="5D736F05" w14:textId="77777777" w:rsidR="00FA0068" w:rsidRDefault="00FA0068" w:rsidP="00FA0068">
            <w:pPr>
              <w:rPr>
                <w:color w:val="7030A0"/>
              </w:rPr>
            </w:pPr>
          </w:p>
        </w:tc>
      </w:tr>
      <w:tr w:rsidR="00FA0068" w:rsidRPr="001A05FD" w14:paraId="24F8D4F0" w14:textId="77777777" w:rsidTr="006B4974">
        <w:tc>
          <w:tcPr>
            <w:tcW w:w="4516" w:type="dxa"/>
          </w:tcPr>
          <w:p w14:paraId="5EC62AAA" w14:textId="77777777" w:rsidR="00FA0068" w:rsidRPr="006E0094" w:rsidRDefault="00FA0068" w:rsidP="00FA0068">
            <w:pPr>
              <w:rPr>
                <w:color w:val="7030A0"/>
              </w:rPr>
            </w:pPr>
            <w:r w:rsidRPr="006E0094">
              <w:rPr>
                <w:color w:val="7030A0"/>
                <w:sz w:val="20"/>
                <w:szCs w:val="20"/>
              </w:rPr>
              <w:t xml:space="preserve">Process financial transactions   </w:t>
            </w:r>
          </w:p>
        </w:tc>
        <w:tc>
          <w:tcPr>
            <w:tcW w:w="1858" w:type="dxa"/>
          </w:tcPr>
          <w:p w14:paraId="735FAF38" w14:textId="77777777" w:rsidR="00FA0068" w:rsidRDefault="00FA0068" w:rsidP="00FA0068">
            <w:pPr>
              <w:rPr>
                <w:color w:val="7030A0"/>
              </w:rPr>
            </w:pPr>
          </w:p>
        </w:tc>
        <w:tc>
          <w:tcPr>
            <w:tcW w:w="5245" w:type="dxa"/>
          </w:tcPr>
          <w:p w14:paraId="38D1F406" w14:textId="6C35951F" w:rsidR="00FA0068" w:rsidRDefault="00FA0068" w:rsidP="00FA0068">
            <w:pPr>
              <w:rPr>
                <w:color w:val="7030A0"/>
              </w:rPr>
            </w:pPr>
            <w:r>
              <w:rPr>
                <w:color w:val="7030A0"/>
              </w:rPr>
              <w:t>80 Multiple choice questions</w:t>
            </w:r>
          </w:p>
        </w:tc>
        <w:tc>
          <w:tcPr>
            <w:tcW w:w="1843" w:type="dxa"/>
          </w:tcPr>
          <w:p w14:paraId="698B6D9B" w14:textId="77777777" w:rsidR="00FA0068" w:rsidRDefault="00FA0068" w:rsidP="00FA0068">
            <w:pPr>
              <w:rPr>
                <w:color w:val="7030A0"/>
              </w:rPr>
            </w:pPr>
          </w:p>
        </w:tc>
      </w:tr>
      <w:tr w:rsidR="00FA0068" w:rsidRPr="001A05FD" w14:paraId="38ACF081" w14:textId="77777777" w:rsidTr="00302FEB">
        <w:trPr>
          <w:trHeight w:val="90"/>
        </w:trPr>
        <w:tc>
          <w:tcPr>
            <w:tcW w:w="4516" w:type="dxa"/>
          </w:tcPr>
          <w:p w14:paraId="790DB7CD" w14:textId="77777777" w:rsidR="00FA0068" w:rsidRPr="006E0094" w:rsidRDefault="00FA0068" w:rsidP="00FA0068">
            <w:pPr>
              <w:rPr>
                <w:color w:val="7030A0"/>
                <w:sz w:val="20"/>
                <w:szCs w:val="20"/>
              </w:rPr>
            </w:pPr>
            <w:r w:rsidRPr="006E0094">
              <w:rPr>
                <w:color w:val="7030A0"/>
                <w:sz w:val="20"/>
                <w:szCs w:val="20"/>
              </w:rPr>
              <w:t>Full set</w:t>
            </w:r>
          </w:p>
        </w:tc>
        <w:tc>
          <w:tcPr>
            <w:tcW w:w="1858" w:type="dxa"/>
          </w:tcPr>
          <w:p w14:paraId="1E5131A7" w14:textId="77777777" w:rsidR="00FA0068" w:rsidRDefault="00FA0068" w:rsidP="00FA0068">
            <w:pPr>
              <w:rPr>
                <w:color w:val="7030A0"/>
              </w:rPr>
            </w:pPr>
          </w:p>
        </w:tc>
        <w:tc>
          <w:tcPr>
            <w:tcW w:w="5245" w:type="dxa"/>
          </w:tcPr>
          <w:p w14:paraId="2BEAA903" w14:textId="77777777" w:rsidR="00FA0068" w:rsidRDefault="00FA0068" w:rsidP="00FA0068">
            <w:pPr>
              <w:rPr>
                <w:color w:val="7030A0"/>
              </w:rPr>
            </w:pPr>
            <w:r>
              <w:rPr>
                <w:color w:val="7030A0"/>
              </w:rPr>
              <w:t xml:space="preserve">Full Set </w:t>
            </w:r>
          </w:p>
        </w:tc>
        <w:tc>
          <w:tcPr>
            <w:tcW w:w="1843" w:type="dxa"/>
          </w:tcPr>
          <w:p w14:paraId="6462ADA8" w14:textId="77777777" w:rsidR="00FA0068" w:rsidRDefault="00FA0068" w:rsidP="00FA0068">
            <w:pPr>
              <w:rPr>
                <w:color w:val="7030A0"/>
              </w:rPr>
            </w:pPr>
          </w:p>
        </w:tc>
      </w:tr>
    </w:tbl>
    <w:p w14:paraId="0085D457" w14:textId="292FC61A" w:rsidR="007B5BA4" w:rsidRDefault="007B5BA4" w:rsidP="0020605F">
      <w:pPr>
        <w:spacing w:after="0" w:line="240" w:lineRule="auto"/>
      </w:pPr>
    </w:p>
    <w:p w14:paraId="28CFABA4" w14:textId="77777777" w:rsidR="007B5BA4" w:rsidRDefault="007B5BA4" w:rsidP="0020605F">
      <w:pPr>
        <w:spacing w:after="0" w:line="240" w:lineRule="auto"/>
      </w:pPr>
    </w:p>
    <w:p w14:paraId="09EF89C6" w14:textId="5B81F314" w:rsidR="0020605F" w:rsidRPr="00C457E7" w:rsidRDefault="00C5533A" w:rsidP="0020605F">
      <w:pPr>
        <w:spacing w:after="0" w:line="240" w:lineRule="auto"/>
        <w:rPr>
          <w:b/>
          <w:color w:val="9966FF"/>
        </w:rPr>
      </w:pPr>
      <w:r>
        <w:rPr>
          <w:color w:val="7030A0"/>
        </w:rPr>
        <w:t>202</w:t>
      </w:r>
      <w:r w:rsidR="00433AAD">
        <w:rPr>
          <w:color w:val="7030A0"/>
        </w:rPr>
        <w:t>4</w:t>
      </w:r>
      <w:r>
        <w:rPr>
          <w:color w:val="7030A0"/>
        </w:rPr>
        <w:t xml:space="preserve"> BRAND NEW </w:t>
      </w:r>
      <w:r w:rsidR="0020605F" w:rsidRPr="00624097">
        <w:rPr>
          <w:color w:val="7030A0"/>
        </w:rPr>
        <w:t>Practice Exams</w:t>
      </w:r>
      <w:r w:rsidR="0020605F">
        <w:rPr>
          <w:color w:val="7030A0"/>
        </w:rPr>
        <w:t>–Exams are $</w:t>
      </w:r>
      <w:r w:rsidR="00FA0068">
        <w:rPr>
          <w:color w:val="7030A0"/>
        </w:rPr>
        <w:t>9</w:t>
      </w:r>
      <w:r w:rsidR="0020605F">
        <w:rPr>
          <w:color w:val="7030A0"/>
        </w:rPr>
        <w:t>0 each or $1</w:t>
      </w:r>
      <w:r w:rsidR="00FA0068">
        <w:rPr>
          <w:color w:val="7030A0"/>
        </w:rPr>
        <w:t>6</w:t>
      </w:r>
      <w:r w:rsidR="0020605F">
        <w:rPr>
          <w:color w:val="7030A0"/>
        </w:rPr>
        <w:t xml:space="preserve">0.00 for two. </w:t>
      </w:r>
    </w:p>
    <w:p w14:paraId="45852D19" w14:textId="77777777" w:rsidR="0020605F" w:rsidRDefault="0020605F" w:rsidP="0020605F">
      <w:r>
        <w:t>Each covering the Units of competency and following the same model as the VCAA examination</w:t>
      </w:r>
    </w:p>
    <w:tbl>
      <w:tblPr>
        <w:tblStyle w:val="TableGrid"/>
        <w:tblpPr w:leftFromText="180" w:rightFromText="180" w:vertAnchor="text" w:horzAnchor="page" w:tblpX="3590" w:tblpY="46"/>
        <w:tblOverlap w:val="never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2552"/>
      </w:tblGrid>
      <w:tr w:rsidR="0020605F" w14:paraId="704EB2EB" w14:textId="77777777" w:rsidTr="006B4974">
        <w:tc>
          <w:tcPr>
            <w:tcW w:w="2405" w:type="dxa"/>
          </w:tcPr>
          <w:p w14:paraId="21200372" w14:textId="77777777" w:rsidR="0020605F" w:rsidRPr="002B1CC3" w:rsidRDefault="0020605F" w:rsidP="006B4974">
            <w:pPr>
              <w:rPr>
                <w:color w:val="7030A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4310221" w14:textId="77777777" w:rsidR="0020605F" w:rsidRPr="002B1CC3" w:rsidRDefault="0020605F" w:rsidP="006B4974">
            <w:pPr>
              <w:rPr>
                <w:color w:val="7030A0"/>
                <w:sz w:val="24"/>
                <w:szCs w:val="24"/>
              </w:rPr>
            </w:pPr>
            <w:r w:rsidRPr="002B1CC3">
              <w:rPr>
                <w:color w:val="7030A0"/>
                <w:sz w:val="24"/>
                <w:szCs w:val="24"/>
              </w:rPr>
              <w:t>Revision Exam A</w:t>
            </w:r>
          </w:p>
        </w:tc>
        <w:tc>
          <w:tcPr>
            <w:tcW w:w="2552" w:type="dxa"/>
          </w:tcPr>
          <w:p w14:paraId="472BA466" w14:textId="77777777" w:rsidR="0020605F" w:rsidRPr="002B1CC3" w:rsidRDefault="0020605F" w:rsidP="006B4974">
            <w:pPr>
              <w:rPr>
                <w:color w:val="7030A0"/>
                <w:sz w:val="24"/>
                <w:szCs w:val="24"/>
              </w:rPr>
            </w:pPr>
            <w:r w:rsidRPr="002B1CC3">
              <w:rPr>
                <w:color w:val="7030A0"/>
                <w:sz w:val="24"/>
                <w:szCs w:val="24"/>
              </w:rPr>
              <w:t>Revision Exam B</w:t>
            </w:r>
          </w:p>
        </w:tc>
      </w:tr>
      <w:tr w:rsidR="0020605F" w14:paraId="524795FD" w14:textId="77777777" w:rsidTr="006B4974">
        <w:tc>
          <w:tcPr>
            <w:tcW w:w="2405" w:type="dxa"/>
          </w:tcPr>
          <w:p w14:paraId="1632E7B8" w14:textId="22CDD176" w:rsidR="0020605F" w:rsidRPr="002B1CC3" w:rsidRDefault="00361E83" w:rsidP="006B4974">
            <w:pP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Cookery</w:t>
            </w:r>
          </w:p>
        </w:tc>
        <w:tc>
          <w:tcPr>
            <w:tcW w:w="2552" w:type="dxa"/>
          </w:tcPr>
          <w:p w14:paraId="39F04B8C" w14:textId="77777777" w:rsidR="0020605F" w:rsidRPr="002B1CC3" w:rsidRDefault="0020605F" w:rsidP="006B4974">
            <w:pPr>
              <w:rPr>
                <w:color w:val="7030A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28EFB32" w14:textId="77777777" w:rsidR="0020605F" w:rsidRPr="002B1CC3" w:rsidRDefault="0020605F" w:rsidP="006B4974">
            <w:pPr>
              <w:rPr>
                <w:color w:val="7030A0"/>
                <w:sz w:val="24"/>
                <w:szCs w:val="24"/>
              </w:rPr>
            </w:pPr>
          </w:p>
        </w:tc>
      </w:tr>
      <w:tr w:rsidR="0020605F" w14:paraId="3A532F50" w14:textId="77777777" w:rsidTr="006B4974">
        <w:tc>
          <w:tcPr>
            <w:tcW w:w="2405" w:type="dxa"/>
          </w:tcPr>
          <w:p w14:paraId="1F51E92C" w14:textId="77777777" w:rsidR="0020605F" w:rsidRPr="002B1CC3" w:rsidRDefault="0020605F" w:rsidP="006B4974">
            <w:pPr>
              <w:rPr>
                <w:color w:val="7030A0"/>
                <w:sz w:val="24"/>
                <w:szCs w:val="24"/>
              </w:rPr>
            </w:pPr>
            <w:r w:rsidRPr="002B1CC3">
              <w:rPr>
                <w:color w:val="7030A0"/>
                <w:sz w:val="24"/>
                <w:szCs w:val="24"/>
              </w:rPr>
              <w:t xml:space="preserve">Hospitality </w:t>
            </w:r>
          </w:p>
        </w:tc>
        <w:tc>
          <w:tcPr>
            <w:tcW w:w="2552" w:type="dxa"/>
          </w:tcPr>
          <w:p w14:paraId="246B03CB" w14:textId="77777777" w:rsidR="0020605F" w:rsidRPr="002B1CC3" w:rsidRDefault="0020605F" w:rsidP="006B4974">
            <w:pPr>
              <w:rPr>
                <w:color w:val="7030A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87D4F2C" w14:textId="77777777" w:rsidR="0020605F" w:rsidRPr="002B1CC3" w:rsidRDefault="0020605F" w:rsidP="006B4974">
            <w:pPr>
              <w:rPr>
                <w:color w:val="7030A0"/>
                <w:sz w:val="24"/>
                <w:szCs w:val="24"/>
              </w:rPr>
            </w:pPr>
          </w:p>
        </w:tc>
      </w:tr>
    </w:tbl>
    <w:p w14:paraId="02DD96D1" w14:textId="6F631F5F" w:rsidR="0020605F" w:rsidRDefault="0020605F" w:rsidP="004E65C6"/>
    <w:p w14:paraId="48CC90E5" w14:textId="6ADF8A3D" w:rsidR="00302FEB" w:rsidRDefault="00302FEB" w:rsidP="004E65C6"/>
    <w:p w14:paraId="28858712" w14:textId="0D90FF9E" w:rsidR="00857D88" w:rsidRDefault="00857D88" w:rsidP="00857D88">
      <w:pPr>
        <w:rPr>
          <w:b/>
        </w:rPr>
      </w:pPr>
      <w:r>
        <w:rPr>
          <w:b/>
        </w:rPr>
        <w:lastRenderedPageBreak/>
        <w:t xml:space="preserve">Knowledge Pantry Enrolment </w:t>
      </w:r>
    </w:p>
    <w:p w14:paraId="5BA3E613" w14:textId="0EAAFEDB" w:rsidR="00857D88" w:rsidRDefault="00857D88" w:rsidP="00857D88">
      <w:pPr>
        <w:rPr>
          <w:b/>
        </w:rPr>
      </w:pPr>
      <w:r>
        <w:rPr>
          <w:b/>
        </w:rPr>
        <w:t>Teacher Name ________________________________________</w:t>
      </w:r>
    </w:p>
    <w:p w14:paraId="39BE50B4" w14:textId="77777777" w:rsidR="00857D88" w:rsidRDefault="00857D88" w:rsidP="00857D88">
      <w:pPr>
        <w:rPr>
          <w:b/>
        </w:rPr>
      </w:pPr>
      <w:r>
        <w:rPr>
          <w:b/>
        </w:rPr>
        <w:t>School Name ______________________________________</w:t>
      </w:r>
    </w:p>
    <w:p w14:paraId="6DCF0996" w14:textId="69EA11EE" w:rsidR="00C5533A" w:rsidRDefault="00857D88" w:rsidP="004E65C6">
      <w:pPr>
        <w:rPr>
          <w:b/>
        </w:rPr>
      </w:pPr>
      <w:r>
        <w:rPr>
          <w:b/>
        </w:rPr>
        <w:t>Units available within the pantry – create your own class pantry.</w:t>
      </w:r>
      <w:r w:rsidR="00C5533A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992"/>
        <w:gridCol w:w="709"/>
        <w:gridCol w:w="1559"/>
        <w:gridCol w:w="3685"/>
        <w:gridCol w:w="1490"/>
      </w:tblGrid>
      <w:tr w:rsidR="00FA0068" w14:paraId="0C6CAEBA" w14:textId="30D3AA7F" w:rsidTr="00FA0068">
        <w:tc>
          <w:tcPr>
            <w:tcW w:w="1555" w:type="dxa"/>
          </w:tcPr>
          <w:p w14:paraId="068DD7A9" w14:textId="77777777" w:rsidR="00FA0068" w:rsidRPr="005F66A3" w:rsidRDefault="00FA0068" w:rsidP="00FA0068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UNITS OF COMPETENCY </w:t>
            </w:r>
          </w:p>
        </w:tc>
        <w:tc>
          <w:tcPr>
            <w:tcW w:w="3969" w:type="dxa"/>
          </w:tcPr>
          <w:p w14:paraId="0A9710CA" w14:textId="77777777" w:rsidR="00FA0068" w:rsidRPr="005F66A3" w:rsidRDefault="00FA0068" w:rsidP="00FA0068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UNIT DESCRIPTION</w:t>
            </w:r>
          </w:p>
        </w:tc>
        <w:tc>
          <w:tcPr>
            <w:tcW w:w="992" w:type="dxa"/>
          </w:tcPr>
          <w:p w14:paraId="242A78E5" w14:textId="49B1849F" w:rsidR="00FA0068" w:rsidRPr="005F66A3" w:rsidRDefault="00FA0068" w:rsidP="00FA0068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Tick for access</w:t>
            </w:r>
          </w:p>
        </w:tc>
        <w:tc>
          <w:tcPr>
            <w:tcW w:w="709" w:type="dxa"/>
            <w:shd w:val="clear" w:color="auto" w:fill="7030A0"/>
          </w:tcPr>
          <w:p w14:paraId="5423EE0E" w14:textId="77777777" w:rsidR="00FA0068" w:rsidRDefault="00FA0068" w:rsidP="00FA0068">
            <w:pPr>
              <w:rPr>
                <w:b/>
                <w:color w:val="7030A0"/>
              </w:rPr>
            </w:pPr>
          </w:p>
        </w:tc>
        <w:tc>
          <w:tcPr>
            <w:tcW w:w="1559" w:type="dxa"/>
          </w:tcPr>
          <w:p w14:paraId="39ECC61E" w14:textId="18F6EE62" w:rsidR="00FA0068" w:rsidRDefault="00FA0068" w:rsidP="00FA0068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UNITS OF COMPETENCY </w:t>
            </w:r>
          </w:p>
        </w:tc>
        <w:tc>
          <w:tcPr>
            <w:tcW w:w="3685" w:type="dxa"/>
          </w:tcPr>
          <w:p w14:paraId="32011D22" w14:textId="3BA6555C" w:rsidR="00FA0068" w:rsidRDefault="00FA0068" w:rsidP="00FA0068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UNIT DESCRIPTION</w:t>
            </w:r>
          </w:p>
        </w:tc>
        <w:tc>
          <w:tcPr>
            <w:tcW w:w="1490" w:type="dxa"/>
          </w:tcPr>
          <w:p w14:paraId="43409E22" w14:textId="77258B73" w:rsidR="00FA0068" w:rsidRDefault="00FA0068" w:rsidP="00FA0068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Tick for access</w:t>
            </w:r>
          </w:p>
        </w:tc>
      </w:tr>
      <w:tr w:rsidR="00FA0068" w:rsidRPr="00FA0068" w14:paraId="29192A2C" w14:textId="20FF4995" w:rsidTr="00FA0068">
        <w:trPr>
          <w:trHeight w:val="370"/>
        </w:trPr>
        <w:tc>
          <w:tcPr>
            <w:tcW w:w="1555" w:type="dxa"/>
          </w:tcPr>
          <w:p w14:paraId="51A47DC9" w14:textId="12191D28" w:rsidR="00FA0068" w:rsidRPr="00FA0068" w:rsidRDefault="00FA0068" w:rsidP="00FA00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FA0068">
              <w:rPr>
                <w:rFonts w:cstheme="minorHAnsi"/>
                <w:color w:val="000000"/>
                <w:sz w:val="20"/>
                <w:szCs w:val="20"/>
              </w:rPr>
              <w:t>SITHCCC029</w:t>
            </w:r>
          </w:p>
        </w:tc>
        <w:tc>
          <w:tcPr>
            <w:tcW w:w="3969" w:type="dxa"/>
          </w:tcPr>
          <w:p w14:paraId="2E7A63CF" w14:textId="77777777" w:rsidR="00FA0068" w:rsidRPr="00FA0068" w:rsidRDefault="00FA0068" w:rsidP="00FA00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FA0068">
              <w:rPr>
                <w:rFonts w:cstheme="minorHAnsi"/>
                <w:color w:val="000000"/>
                <w:sz w:val="20"/>
                <w:szCs w:val="20"/>
              </w:rPr>
              <w:t>Prepare stocks, sauces and soups</w:t>
            </w:r>
          </w:p>
        </w:tc>
        <w:tc>
          <w:tcPr>
            <w:tcW w:w="992" w:type="dxa"/>
          </w:tcPr>
          <w:p w14:paraId="30758FC4" w14:textId="77777777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7030A0"/>
          </w:tcPr>
          <w:p w14:paraId="542D92F6" w14:textId="77777777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483616" w14:textId="1CE2698F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  <w:r w:rsidRPr="00FA0068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SITXFSA005</w:t>
            </w:r>
          </w:p>
        </w:tc>
        <w:tc>
          <w:tcPr>
            <w:tcW w:w="3685" w:type="dxa"/>
          </w:tcPr>
          <w:p w14:paraId="4E7B2A43" w14:textId="0A4F143D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  <w:r w:rsidRPr="00FA0068">
              <w:rPr>
                <w:rFonts w:cstheme="minorHAnsi"/>
                <w:sz w:val="20"/>
                <w:szCs w:val="20"/>
              </w:rPr>
              <w:t>Use hygienic practices for food safety</w:t>
            </w:r>
          </w:p>
        </w:tc>
        <w:tc>
          <w:tcPr>
            <w:tcW w:w="1490" w:type="dxa"/>
          </w:tcPr>
          <w:p w14:paraId="7CB69AB0" w14:textId="77777777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</w:p>
        </w:tc>
      </w:tr>
      <w:tr w:rsidR="00FA0068" w:rsidRPr="00FA0068" w14:paraId="3207EB5A" w14:textId="04594FAC" w:rsidTr="00FA0068">
        <w:tc>
          <w:tcPr>
            <w:tcW w:w="1555" w:type="dxa"/>
          </w:tcPr>
          <w:p w14:paraId="7E70E93E" w14:textId="0FF0F6B7" w:rsidR="00FA0068" w:rsidRPr="00FA0068" w:rsidRDefault="00FA0068" w:rsidP="00FA00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FA0068">
              <w:rPr>
                <w:rFonts w:cstheme="minorHAnsi"/>
                <w:color w:val="000000"/>
                <w:sz w:val="20"/>
                <w:szCs w:val="20"/>
              </w:rPr>
              <w:t>SITHCCC028</w:t>
            </w:r>
          </w:p>
        </w:tc>
        <w:tc>
          <w:tcPr>
            <w:tcW w:w="3969" w:type="dxa"/>
          </w:tcPr>
          <w:p w14:paraId="4CB0DABF" w14:textId="77777777" w:rsidR="00FA0068" w:rsidRPr="00FA0068" w:rsidRDefault="00FA0068" w:rsidP="00FA00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FA0068">
              <w:rPr>
                <w:rFonts w:cstheme="minorHAnsi"/>
                <w:color w:val="000000"/>
                <w:sz w:val="20"/>
                <w:szCs w:val="20"/>
              </w:rPr>
              <w:t>Prepare appetisers and salads</w:t>
            </w:r>
          </w:p>
        </w:tc>
        <w:tc>
          <w:tcPr>
            <w:tcW w:w="992" w:type="dxa"/>
          </w:tcPr>
          <w:p w14:paraId="0E822667" w14:textId="77777777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7030A0"/>
          </w:tcPr>
          <w:p w14:paraId="0A5B2ED0" w14:textId="77777777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F12F69" w14:textId="34F85DE1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  <w:r w:rsidRPr="00FA0068">
              <w:rPr>
                <w:rFonts w:cstheme="minorHAnsi"/>
                <w:sz w:val="20"/>
                <w:szCs w:val="20"/>
              </w:rPr>
              <w:t>SITXWHS005</w:t>
            </w:r>
          </w:p>
        </w:tc>
        <w:tc>
          <w:tcPr>
            <w:tcW w:w="3685" w:type="dxa"/>
          </w:tcPr>
          <w:p w14:paraId="3CF22D5D" w14:textId="16C82707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  <w:r w:rsidRPr="00FA0068">
              <w:rPr>
                <w:rFonts w:cstheme="minorHAnsi"/>
                <w:sz w:val="20"/>
                <w:szCs w:val="20"/>
              </w:rPr>
              <w:t>participate in safe work</w:t>
            </w:r>
          </w:p>
        </w:tc>
        <w:tc>
          <w:tcPr>
            <w:tcW w:w="1490" w:type="dxa"/>
          </w:tcPr>
          <w:p w14:paraId="71522504" w14:textId="77777777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</w:p>
        </w:tc>
      </w:tr>
      <w:tr w:rsidR="00FA0068" w:rsidRPr="00FA0068" w14:paraId="14996362" w14:textId="7762F8BF" w:rsidTr="00FA0068">
        <w:trPr>
          <w:trHeight w:val="225"/>
        </w:trPr>
        <w:tc>
          <w:tcPr>
            <w:tcW w:w="1555" w:type="dxa"/>
          </w:tcPr>
          <w:p w14:paraId="4E6A25C4" w14:textId="58BA81F5" w:rsidR="00FA0068" w:rsidRPr="00FA0068" w:rsidRDefault="00FA0068" w:rsidP="00FA00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FA0068">
              <w:rPr>
                <w:rFonts w:cstheme="minorHAnsi"/>
                <w:color w:val="000000"/>
                <w:sz w:val="20"/>
                <w:szCs w:val="20"/>
              </w:rPr>
              <w:t>SITHCCC030</w:t>
            </w:r>
          </w:p>
        </w:tc>
        <w:tc>
          <w:tcPr>
            <w:tcW w:w="3969" w:type="dxa"/>
          </w:tcPr>
          <w:p w14:paraId="5937A924" w14:textId="77777777" w:rsidR="00FA0068" w:rsidRPr="00FA0068" w:rsidRDefault="00FA0068" w:rsidP="00FA00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FA0068">
              <w:rPr>
                <w:rFonts w:cstheme="minorHAnsi"/>
                <w:color w:val="000000"/>
                <w:sz w:val="20"/>
                <w:szCs w:val="20"/>
              </w:rPr>
              <w:t>Prepare vegetable, fruit, egg and farinaceous dishes</w:t>
            </w:r>
          </w:p>
        </w:tc>
        <w:tc>
          <w:tcPr>
            <w:tcW w:w="992" w:type="dxa"/>
          </w:tcPr>
          <w:p w14:paraId="64FB37D2" w14:textId="77777777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7030A0"/>
          </w:tcPr>
          <w:p w14:paraId="41DEEFB8" w14:textId="77777777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A75A9B1" w14:textId="37364CCB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  <w:r w:rsidRPr="00FA0068">
              <w:rPr>
                <w:rFonts w:cstheme="minorHAnsi"/>
                <w:sz w:val="20"/>
                <w:szCs w:val="20"/>
              </w:rPr>
              <w:t>BSBTWR201</w:t>
            </w:r>
          </w:p>
        </w:tc>
        <w:tc>
          <w:tcPr>
            <w:tcW w:w="3685" w:type="dxa"/>
          </w:tcPr>
          <w:p w14:paraId="2550AE98" w14:textId="178DFA3B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  <w:r w:rsidRPr="00FA0068">
              <w:rPr>
                <w:rFonts w:cstheme="minorHAnsi"/>
                <w:sz w:val="20"/>
                <w:szCs w:val="20"/>
              </w:rPr>
              <w:t>Work effectively with others</w:t>
            </w:r>
          </w:p>
        </w:tc>
        <w:tc>
          <w:tcPr>
            <w:tcW w:w="1490" w:type="dxa"/>
          </w:tcPr>
          <w:p w14:paraId="2AED9F9D" w14:textId="77777777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</w:p>
        </w:tc>
      </w:tr>
      <w:tr w:rsidR="00FA0068" w:rsidRPr="00FA0068" w14:paraId="66AE4E57" w14:textId="791116FC" w:rsidTr="00FA0068">
        <w:trPr>
          <w:trHeight w:val="225"/>
        </w:trPr>
        <w:tc>
          <w:tcPr>
            <w:tcW w:w="1555" w:type="dxa"/>
          </w:tcPr>
          <w:p w14:paraId="5073524F" w14:textId="18017A10" w:rsidR="00FA0068" w:rsidRPr="00FA0068" w:rsidRDefault="00FA0068" w:rsidP="00FA00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FA0068">
              <w:rPr>
                <w:rFonts w:cstheme="minorHAnsi"/>
                <w:color w:val="000000"/>
                <w:sz w:val="20"/>
                <w:szCs w:val="20"/>
              </w:rPr>
              <w:t>SITHFAB022</w:t>
            </w:r>
          </w:p>
        </w:tc>
        <w:tc>
          <w:tcPr>
            <w:tcW w:w="3969" w:type="dxa"/>
          </w:tcPr>
          <w:p w14:paraId="73299177" w14:textId="49EA0F3D" w:rsidR="00FA0068" w:rsidRPr="00FA0068" w:rsidRDefault="00FA0068" w:rsidP="00FA00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FA0068">
              <w:rPr>
                <w:rFonts w:cstheme="minorHAnsi"/>
                <w:color w:val="000000"/>
                <w:sz w:val="20"/>
                <w:szCs w:val="20"/>
              </w:rPr>
              <w:t>Clean and tidy Bar</w:t>
            </w:r>
          </w:p>
        </w:tc>
        <w:tc>
          <w:tcPr>
            <w:tcW w:w="992" w:type="dxa"/>
          </w:tcPr>
          <w:p w14:paraId="4FFE37C5" w14:textId="77777777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7030A0"/>
          </w:tcPr>
          <w:p w14:paraId="176F38DB" w14:textId="77777777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70B724" w14:textId="392CC93C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  <w:r w:rsidRPr="00FA0068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SITHIND006</w:t>
            </w:r>
          </w:p>
        </w:tc>
        <w:tc>
          <w:tcPr>
            <w:tcW w:w="3685" w:type="dxa"/>
          </w:tcPr>
          <w:p w14:paraId="6BA49AEF" w14:textId="3CC5763C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  <w:r w:rsidRPr="00FA0068">
              <w:rPr>
                <w:rFonts w:cstheme="minorHAnsi"/>
                <w:sz w:val="20"/>
                <w:szCs w:val="20"/>
              </w:rPr>
              <w:t>Source and use information</w:t>
            </w:r>
          </w:p>
        </w:tc>
        <w:tc>
          <w:tcPr>
            <w:tcW w:w="1490" w:type="dxa"/>
          </w:tcPr>
          <w:p w14:paraId="1FABB04B" w14:textId="77777777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</w:p>
        </w:tc>
      </w:tr>
      <w:tr w:rsidR="00FA0068" w:rsidRPr="00FA0068" w14:paraId="4C498389" w14:textId="1896F28F" w:rsidTr="00FA0068">
        <w:trPr>
          <w:trHeight w:val="225"/>
        </w:trPr>
        <w:tc>
          <w:tcPr>
            <w:tcW w:w="1555" w:type="dxa"/>
          </w:tcPr>
          <w:p w14:paraId="4EC7B822" w14:textId="3E3768EE" w:rsidR="00FA0068" w:rsidRPr="00FA0068" w:rsidRDefault="00FA0068" w:rsidP="00FA00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FA0068">
              <w:rPr>
                <w:rFonts w:cstheme="minorHAnsi"/>
                <w:color w:val="000000"/>
                <w:sz w:val="20"/>
                <w:szCs w:val="20"/>
              </w:rPr>
              <w:t>SITHCCC034</w:t>
            </w:r>
          </w:p>
        </w:tc>
        <w:tc>
          <w:tcPr>
            <w:tcW w:w="3969" w:type="dxa"/>
          </w:tcPr>
          <w:p w14:paraId="5EEFCEFC" w14:textId="23735553" w:rsidR="00FA0068" w:rsidRPr="00FA0068" w:rsidRDefault="00FA0068" w:rsidP="00FA00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FA0068">
              <w:rPr>
                <w:rFonts w:cstheme="minorHAnsi"/>
                <w:color w:val="000000"/>
                <w:sz w:val="20"/>
                <w:szCs w:val="20"/>
              </w:rPr>
              <w:t>Work effectively in a commercial kitchen</w:t>
            </w:r>
          </w:p>
        </w:tc>
        <w:tc>
          <w:tcPr>
            <w:tcW w:w="992" w:type="dxa"/>
          </w:tcPr>
          <w:p w14:paraId="4989F359" w14:textId="77777777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7030A0"/>
          </w:tcPr>
          <w:p w14:paraId="05D58165" w14:textId="77777777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51CD0C" w14:textId="0630D333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  <w:r w:rsidRPr="00FA0068">
              <w:rPr>
                <w:rFonts w:cstheme="minorHAnsi"/>
                <w:sz w:val="20"/>
                <w:szCs w:val="20"/>
              </w:rPr>
              <w:t>SITXCCS011</w:t>
            </w:r>
          </w:p>
        </w:tc>
        <w:tc>
          <w:tcPr>
            <w:tcW w:w="3685" w:type="dxa"/>
          </w:tcPr>
          <w:p w14:paraId="2A06BD91" w14:textId="7E55BC9A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  <w:r w:rsidRPr="00FA0068">
              <w:rPr>
                <w:rFonts w:cstheme="minorHAnsi"/>
                <w:sz w:val="20"/>
                <w:szCs w:val="20"/>
              </w:rPr>
              <w:t>Interact with customers</w:t>
            </w:r>
          </w:p>
        </w:tc>
        <w:tc>
          <w:tcPr>
            <w:tcW w:w="1490" w:type="dxa"/>
          </w:tcPr>
          <w:p w14:paraId="71E40C19" w14:textId="77777777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</w:p>
        </w:tc>
      </w:tr>
      <w:tr w:rsidR="00FA0068" w:rsidRPr="00FA0068" w14:paraId="1E0F4508" w14:textId="54B1051B" w:rsidTr="00FA0068">
        <w:trPr>
          <w:trHeight w:val="225"/>
        </w:trPr>
        <w:tc>
          <w:tcPr>
            <w:tcW w:w="1555" w:type="dxa"/>
          </w:tcPr>
          <w:p w14:paraId="51B4DA61" w14:textId="099E8BE1" w:rsidR="00FA0068" w:rsidRPr="00FA0068" w:rsidRDefault="00FA0068" w:rsidP="00FA00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FA0068">
              <w:rPr>
                <w:rFonts w:cstheme="minorHAnsi"/>
                <w:color w:val="000000"/>
                <w:sz w:val="20"/>
                <w:szCs w:val="20"/>
              </w:rPr>
              <w:t>SITXFIN007</w:t>
            </w:r>
          </w:p>
        </w:tc>
        <w:tc>
          <w:tcPr>
            <w:tcW w:w="3969" w:type="dxa"/>
          </w:tcPr>
          <w:p w14:paraId="222AA0EB" w14:textId="77777777" w:rsidR="00FA0068" w:rsidRPr="00FA0068" w:rsidRDefault="00FA0068" w:rsidP="00FA00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FA0068">
              <w:rPr>
                <w:rFonts w:cstheme="minorHAnsi"/>
                <w:color w:val="000000"/>
                <w:sz w:val="20"/>
                <w:szCs w:val="20"/>
              </w:rPr>
              <w:t>Process financial transactions</w:t>
            </w:r>
          </w:p>
        </w:tc>
        <w:tc>
          <w:tcPr>
            <w:tcW w:w="992" w:type="dxa"/>
          </w:tcPr>
          <w:p w14:paraId="46B4B84D" w14:textId="77777777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7030A0"/>
          </w:tcPr>
          <w:p w14:paraId="0ABEFFB1" w14:textId="77777777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731DAB" w14:textId="1A22FB2F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  <w:r w:rsidRPr="00FA0068">
              <w:rPr>
                <w:rFonts w:cstheme="minorHAnsi"/>
                <w:sz w:val="20"/>
                <w:szCs w:val="20"/>
              </w:rPr>
              <w:t>SITHCCC023</w:t>
            </w:r>
          </w:p>
        </w:tc>
        <w:tc>
          <w:tcPr>
            <w:tcW w:w="3685" w:type="dxa"/>
          </w:tcPr>
          <w:p w14:paraId="14BDDFA7" w14:textId="3A3153DC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  <w:r w:rsidRPr="00FA0068">
              <w:rPr>
                <w:rFonts w:cstheme="minorHAnsi"/>
                <w:sz w:val="20"/>
                <w:szCs w:val="20"/>
              </w:rPr>
              <w:t>Use food preparation equipment</w:t>
            </w:r>
          </w:p>
        </w:tc>
        <w:tc>
          <w:tcPr>
            <w:tcW w:w="1490" w:type="dxa"/>
          </w:tcPr>
          <w:p w14:paraId="261DB78C" w14:textId="77777777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</w:p>
        </w:tc>
      </w:tr>
      <w:tr w:rsidR="00FA0068" w:rsidRPr="00FA0068" w14:paraId="71F6F24B" w14:textId="5D174E6C" w:rsidTr="00FA0068">
        <w:trPr>
          <w:trHeight w:val="225"/>
        </w:trPr>
        <w:tc>
          <w:tcPr>
            <w:tcW w:w="1555" w:type="dxa"/>
          </w:tcPr>
          <w:p w14:paraId="5AF7F3BD" w14:textId="51B43130" w:rsidR="00FA0068" w:rsidRPr="00FA0068" w:rsidRDefault="00FA0068" w:rsidP="00FA00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FA0068">
              <w:rPr>
                <w:rFonts w:cstheme="minorHAnsi"/>
                <w:color w:val="000000"/>
                <w:sz w:val="20"/>
                <w:szCs w:val="20"/>
              </w:rPr>
              <w:t>SITHFAB024</w:t>
            </w:r>
          </w:p>
        </w:tc>
        <w:tc>
          <w:tcPr>
            <w:tcW w:w="3969" w:type="dxa"/>
          </w:tcPr>
          <w:p w14:paraId="754E6F9A" w14:textId="77777777" w:rsidR="00FA0068" w:rsidRPr="00FA0068" w:rsidRDefault="00FA0068" w:rsidP="00FA00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FA0068">
              <w:rPr>
                <w:rFonts w:cstheme="minorHAnsi"/>
                <w:color w:val="000000"/>
                <w:sz w:val="20"/>
                <w:szCs w:val="20"/>
              </w:rPr>
              <w:t>Prepare and serve non-alcoholic beverages</w:t>
            </w:r>
          </w:p>
        </w:tc>
        <w:tc>
          <w:tcPr>
            <w:tcW w:w="992" w:type="dxa"/>
          </w:tcPr>
          <w:p w14:paraId="21E53A36" w14:textId="77777777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7030A0"/>
          </w:tcPr>
          <w:p w14:paraId="7F220410" w14:textId="77777777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8A566B" w14:textId="4B0B01A1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  <w:r w:rsidRPr="00FA0068">
              <w:rPr>
                <w:rFonts w:cstheme="minorHAnsi"/>
                <w:sz w:val="20"/>
                <w:szCs w:val="20"/>
              </w:rPr>
              <w:t>SITHCCC027</w:t>
            </w:r>
          </w:p>
        </w:tc>
        <w:tc>
          <w:tcPr>
            <w:tcW w:w="3685" w:type="dxa"/>
          </w:tcPr>
          <w:p w14:paraId="6C13C3D7" w14:textId="116AF8C4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  <w:r w:rsidRPr="00FA0068">
              <w:rPr>
                <w:rFonts w:cstheme="minorHAnsi"/>
                <w:sz w:val="20"/>
                <w:szCs w:val="20"/>
              </w:rPr>
              <w:t>Prepare dishes using basic methods of cookery</w:t>
            </w:r>
          </w:p>
        </w:tc>
        <w:tc>
          <w:tcPr>
            <w:tcW w:w="1490" w:type="dxa"/>
          </w:tcPr>
          <w:p w14:paraId="622879E5" w14:textId="77777777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</w:p>
        </w:tc>
      </w:tr>
      <w:tr w:rsidR="00FA0068" w:rsidRPr="00FA0068" w14:paraId="749E428A" w14:textId="45D93F47" w:rsidTr="00FA0068">
        <w:trPr>
          <w:trHeight w:val="225"/>
        </w:trPr>
        <w:tc>
          <w:tcPr>
            <w:tcW w:w="1555" w:type="dxa"/>
          </w:tcPr>
          <w:p w14:paraId="66A1EBD9" w14:textId="641F3335" w:rsidR="00FA0068" w:rsidRPr="00FA0068" w:rsidRDefault="00FA0068" w:rsidP="00FA00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FA0068">
              <w:rPr>
                <w:rFonts w:cstheme="minorHAnsi"/>
                <w:color w:val="000000"/>
                <w:sz w:val="20"/>
                <w:szCs w:val="20"/>
              </w:rPr>
              <w:t>SITHFAB025</w:t>
            </w:r>
          </w:p>
        </w:tc>
        <w:tc>
          <w:tcPr>
            <w:tcW w:w="3969" w:type="dxa"/>
          </w:tcPr>
          <w:p w14:paraId="6CE1D652" w14:textId="77777777" w:rsidR="00FA0068" w:rsidRPr="00FA0068" w:rsidRDefault="00FA0068" w:rsidP="00FA00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FA0068">
              <w:rPr>
                <w:rFonts w:cstheme="minorHAnsi"/>
                <w:color w:val="000000"/>
                <w:sz w:val="20"/>
                <w:szCs w:val="20"/>
              </w:rPr>
              <w:t>Prepare and serve espresso coffee</w:t>
            </w:r>
          </w:p>
        </w:tc>
        <w:tc>
          <w:tcPr>
            <w:tcW w:w="992" w:type="dxa"/>
          </w:tcPr>
          <w:p w14:paraId="13EC8B07" w14:textId="77777777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7030A0"/>
          </w:tcPr>
          <w:p w14:paraId="240DD638" w14:textId="77777777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8A979B" w14:textId="004A693D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  <w:r w:rsidRPr="00FA0068">
              <w:rPr>
                <w:rFonts w:cstheme="minorHAnsi"/>
                <w:sz w:val="20"/>
                <w:szCs w:val="20"/>
              </w:rPr>
              <w:t>SITHKOP009</w:t>
            </w:r>
          </w:p>
        </w:tc>
        <w:tc>
          <w:tcPr>
            <w:tcW w:w="3685" w:type="dxa"/>
          </w:tcPr>
          <w:p w14:paraId="1D90DB0F" w14:textId="4FD62283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  <w:r w:rsidRPr="00FA0068">
              <w:rPr>
                <w:rFonts w:cstheme="minorHAnsi"/>
                <w:sz w:val="20"/>
                <w:szCs w:val="20"/>
              </w:rPr>
              <w:t>Clean kitchen premises and equipment</w:t>
            </w:r>
          </w:p>
        </w:tc>
        <w:tc>
          <w:tcPr>
            <w:tcW w:w="1490" w:type="dxa"/>
          </w:tcPr>
          <w:p w14:paraId="3A5D4EA6" w14:textId="77777777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</w:p>
        </w:tc>
      </w:tr>
      <w:tr w:rsidR="00FA0068" w:rsidRPr="00FA0068" w14:paraId="7ED0AE90" w14:textId="289F1790" w:rsidTr="00FA0068">
        <w:trPr>
          <w:trHeight w:val="99"/>
        </w:trPr>
        <w:tc>
          <w:tcPr>
            <w:tcW w:w="1555" w:type="dxa"/>
          </w:tcPr>
          <w:p w14:paraId="174329BD" w14:textId="6390C6BB" w:rsidR="00FA0068" w:rsidRPr="00FA0068" w:rsidRDefault="00FA0068" w:rsidP="00FA00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FA0068">
              <w:rPr>
                <w:rFonts w:cstheme="minorHAnsi"/>
                <w:color w:val="000000"/>
                <w:sz w:val="20"/>
                <w:szCs w:val="20"/>
              </w:rPr>
              <w:t>SITHFAB027</w:t>
            </w:r>
          </w:p>
        </w:tc>
        <w:tc>
          <w:tcPr>
            <w:tcW w:w="3969" w:type="dxa"/>
          </w:tcPr>
          <w:p w14:paraId="06A4F82D" w14:textId="77777777" w:rsidR="00FA0068" w:rsidRPr="00FA0068" w:rsidRDefault="00FA0068" w:rsidP="00FA00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FA0068">
              <w:rPr>
                <w:rFonts w:cstheme="minorHAnsi"/>
                <w:color w:val="000000"/>
                <w:sz w:val="20"/>
                <w:szCs w:val="20"/>
              </w:rPr>
              <w:t>Serve food and beverage</w:t>
            </w:r>
          </w:p>
        </w:tc>
        <w:tc>
          <w:tcPr>
            <w:tcW w:w="992" w:type="dxa"/>
          </w:tcPr>
          <w:p w14:paraId="60E2FB54" w14:textId="77777777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7030A0"/>
          </w:tcPr>
          <w:p w14:paraId="4539F285" w14:textId="77777777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12FD47" w14:textId="41B40447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  <w:r w:rsidRPr="00FA0068">
              <w:rPr>
                <w:rFonts w:cstheme="minorHAnsi"/>
                <w:sz w:val="20"/>
                <w:szCs w:val="20"/>
              </w:rPr>
              <w:t>SITXFSA006</w:t>
            </w:r>
          </w:p>
        </w:tc>
        <w:tc>
          <w:tcPr>
            <w:tcW w:w="3685" w:type="dxa"/>
          </w:tcPr>
          <w:p w14:paraId="36B87E77" w14:textId="64F6D4FA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  <w:r w:rsidRPr="00FA0068">
              <w:rPr>
                <w:rFonts w:cstheme="minorHAnsi"/>
                <w:sz w:val="20"/>
                <w:szCs w:val="20"/>
              </w:rPr>
              <w:t>Participate in safe food handling practices</w:t>
            </w:r>
          </w:p>
        </w:tc>
        <w:tc>
          <w:tcPr>
            <w:tcW w:w="1490" w:type="dxa"/>
          </w:tcPr>
          <w:p w14:paraId="7A57C04F" w14:textId="77777777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</w:p>
        </w:tc>
      </w:tr>
      <w:tr w:rsidR="00FA0068" w:rsidRPr="00FA0068" w14:paraId="4A0A23C4" w14:textId="13797E1A" w:rsidTr="00FA0068">
        <w:trPr>
          <w:trHeight w:val="225"/>
        </w:trPr>
        <w:tc>
          <w:tcPr>
            <w:tcW w:w="1555" w:type="dxa"/>
          </w:tcPr>
          <w:p w14:paraId="0E754A6E" w14:textId="566C4EC5" w:rsidR="00FA0068" w:rsidRPr="00FA0068" w:rsidRDefault="00FA0068" w:rsidP="00FA00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FA0068">
              <w:rPr>
                <w:rFonts w:cstheme="minorHAnsi"/>
                <w:color w:val="000000"/>
                <w:sz w:val="20"/>
                <w:szCs w:val="20"/>
              </w:rPr>
              <w:t>SITHFAB036</w:t>
            </w:r>
          </w:p>
        </w:tc>
        <w:tc>
          <w:tcPr>
            <w:tcW w:w="3969" w:type="dxa"/>
          </w:tcPr>
          <w:p w14:paraId="44B505F9" w14:textId="77777777" w:rsidR="00FA0068" w:rsidRPr="00FA0068" w:rsidRDefault="00FA0068" w:rsidP="00FA00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FA0068">
              <w:rPr>
                <w:rFonts w:cstheme="minorHAnsi"/>
                <w:color w:val="000000"/>
                <w:sz w:val="20"/>
                <w:szCs w:val="20"/>
              </w:rPr>
              <w:t>Provide advice on food</w:t>
            </w:r>
          </w:p>
        </w:tc>
        <w:tc>
          <w:tcPr>
            <w:tcW w:w="992" w:type="dxa"/>
          </w:tcPr>
          <w:p w14:paraId="4059A48A" w14:textId="77777777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7030A0"/>
          </w:tcPr>
          <w:p w14:paraId="0205AF07" w14:textId="77777777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699A83" w14:textId="3214FDB3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  <w:r w:rsidRPr="00FA0068">
              <w:rPr>
                <w:rFonts w:cstheme="minorHAnsi"/>
                <w:sz w:val="20"/>
                <w:szCs w:val="20"/>
              </w:rPr>
              <w:t>SITHCCC025</w:t>
            </w:r>
          </w:p>
        </w:tc>
        <w:tc>
          <w:tcPr>
            <w:tcW w:w="3685" w:type="dxa"/>
          </w:tcPr>
          <w:p w14:paraId="31C51D11" w14:textId="6C556F68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  <w:r w:rsidRPr="00FA0068">
              <w:rPr>
                <w:rFonts w:cstheme="minorHAnsi"/>
                <w:sz w:val="20"/>
                <w:szCs w:val="20"/>
              </w:rPr>
              <w:t>Prepare and serve sandwiches</w:t>
            </w:r>
          </w:p>
        </w:tc>
        <w:tc>
          <w:tcPr>
            <w:tcW w:w="1490" w:type="dxa"/>
          </w:tcPr>
          <w:p w14:paraId="36E77866" w14:textId="77777777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</w:p>
        </w:tc>
      </w:tr>
      <w:tr w:rsidR="00FA0068" w:rsidRPr="00FA0068" w14:paraId="5DC038AB" w14:textId="77777777" w:rsidTr="00FA0068">
        <w:trPr>
          <w:trHeight w:val="225"/>
        </w:trPr>
        <w:tc>
          <w:tcPr>
            <w:tcW w:w="1555" w:type="dxa"/>
          </w:tcPr>
          <w:p w14:paraId="5D3B593B" w14:textId="77777777" w:rsidR="00FA0068" w:rsidRPr="00FA0068" w:rsidRDefault="00FA0068" w:rsidP="00FA0068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8DB1F4C" w14:textId="77777777" w:rsidR="00FA0068" w:rsidRPr="00FA0068" w:rsidRDefault="00FA0068" w:rsidP="00FA0068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4C91E9" w14:textId="77777777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7030A0"/>
          </w:tcPr>
          <w:p w14:paraId="29864F51" w14:textId="77777777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9DAEB2" w14:textId="324AE777" w:rsidR="00FA0068" w:rsidRPr="00FA0068" w:rsidRDefault="00FA0068" w:rsidP="00FA0068">
            <w:pPr>
              <w:rPr>
                <w:rFonts w:cstheme="minorHAnsi"/>
                <w:sz w:val="20"/>
                <w:szCs w:val="20"/>
              </w:rPr>
            </w:pPr>
            <w:r w:rsidRPr="00FA0068">
              <w:rPr>
                <w:rFonts w:cstheme="minorHAnsi"/>
                <w:sz w:val="20"/>
                <w:szCs w:val="20"/>
              </w:rPr>
              <w:t>SITHCCC024</w:t>
            </w:r>
          </w:p>
        </w:tc>
        <w:tc>
          <w:tcPr>
            <w:tcW w:w="3685" w:type="dxa"/>
          </w:tcPr>
          <w:p w14:paraId="5C439517" w14:textId="249FDAE6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  <w:r w:rsidRPr="00FA0068">
              <w:rPr>
                <w:rFonts w:cstheme="minorHAnsi"/>
                <w:sz w:val="20"/>
                <w:szCs w:val="20"/>
              </w:rPr>
              <w:t>Prepare simple dishes</w:t>
            </w:r>
          </w:p>
        </w:tc>
        <w:tc>
          <w:tcPr>
            <w:tcW w:w="1490" w:type="dxa"/>
          </w:tcPr>
          <w:p w14:paraId="27BB7690" w14:textId="77777777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</w:p>
        </w:tc>
      </w:tr>
      <w:tr w:rsidR="00FA0068" w:rsidRPr="00FA0068" w14:paraId="18F0EE89" w14:textId="77777777" w:rsidTr="00FA0068">
        <w:trPr>
          <w:trHeight w:val="225"/>
        </w:trPr>
        <w:tc>
          <w:tcPr>
            <w:tcW w:w="1555" w:type="dxa"/>
          </w:tcPr>
          <w:p w14:paraId="4C5E7869" w14:textId="77777777" w:rsidR="00FA0068" w:rsidRPr="00FA0068" w:rsidRDefault="00FA0068" w:rsidP="00FA0068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F3E22AB" w14:textId="77777777" w:rsidR="00FA0068" w:rsidRPr="00FA0068" w:rsidRDefault="00FA0068" w:rsidP="00FA0068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C4E1BF" w14:textId="77777777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7030A0"/>
          </w:tcPr>
          <w:p w14:paraId="35153E3E" w14:textId="77777777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01B2E8" w14:textId="6DFBB7B0" w:rsidR="00FA0068" w:rsidRPr="00FA0068" w:rsidRDefault="00FA0068" w:rsidP="00FA0068">
            <w:pPr>
              <w:rPr>
                <w:rFonts w:cstheme="minorHAnsi"/>
                <w:sz w:val="20"/>
                <w:szCs w:val="20"/>
              </w:rPr>
            </w:pPr>
            <w:r w:rsidRPr="00FA0068">
              <w:rPr>
                <w:rFonts w:cstheme="minorHAnsi"/>
                <w:sz w:val="20"/>
                <w:szCs w:val="20"/>
              </w:rPr>
              <w:t>SITHCCC026</w:t>
            </w:r>
          </w:p>
        </w:tc>
        <w:tc>
          <w:tcPr>
            <w:tcW w:w="3685" w:type="dxa"/>
          </w:tcPr>
          <w:p w14:paraId="5B3934B6" w14:textId="239D759C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  <w:r w:rsidRPr="00FA0068">
              <w:rPr>
                <w:rFonts w:cstheme="minorHAnsi"/>
                <w:sz w:val="20"/>
                <w:szCs w:val="20"/>
              </w:rPr>
              <w:t>Package prepared foodstuffs</w:t>
            </w:r>
          </w:p>
        </w:tc>
        <w:tc>
          <w:tcPr>
            <w:tcW w:w="1490" w:type="dxa"/>
          </w:tcPr>
          <w:p w14:paraId="3CA8206E" w14:textId="77777777" w:rsidR="00FA0068" w:rsidRPr="00FA0068" w:rsidRDefault="00FA0068" w:rsidP="00FA0068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</w:p>
        </w:tc>
      </w:tr>
    </w:tbl>
    <w:p w14:paraId="660CA959" w14:textId="77777777" w:rsidR="00302FEB" w:rsidRDefault="00302FEB" w:rsidP="00C5533A">
      <w:pPr>
        <w:spacing w:after="0" w:line="240" w:lineRule="auto"/>
        <w:rPr>
          <w:color w:val="7030A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5"/>
        <w:gridCol w:w="6946"/>
        <w:gridCol w:w="1147"/>
        <w:gridCol w:w="2261"/>
      </w:tblGrid>
      <w:tr w:rsidR="00302FEB" w:rsidRPr="005F66A3" w14:paraId="19AF8FD9" w14:textId="77777777" w:rsidTr="00CB1DF5">
        <w:tc>
          <w:tcPr>
            <w:tcW w:w="3675" w:type="dxa"/>
          </w:tcPr>
          <w:p w14:paraId="4F90C6EA" w14:textId="77777777" w:rsidR="00302FEB" w:rsidRPr="005F66A3" w:rsidRDefault="00302FEB" w:rsidP="000C6C7E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Speciality Items</w:t>
            </w:r>
          </w:p>
        </w:tc>
        <w:tc>
          <w:tcPr>
            <w:tcW w:w="6946" w:type="dxa"/>
          </w:tcPr>
          <w:p w14:paraId="002BD973" w14:textId="77777777" w:rsidR="00302FEB" w:rsidRPr="005F66A3" w:rsidRDefault="00302FEB" w:rsidP="000C6C7E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Description</w:t>
            </w:r>
          </w:p>
        </w:tc>
        <w:tc>
          <w:tcPr>
            <w:tcW w:w="1147" w:type="dxa"/>
          </w:tcPr>
          <w:p w14:paraId="2D41CD79" w14:textId="77777777" w:rsidR="00302FEB" w:rsidRPr="005F66A3" w:rsidRDefault="00302FEB" w:rsidP="000C6C7E">
            <w:pPr>
              <w:rPr>
                <w:b/>
                <w:color w:val="7030A0"/>
              </w:rPr>
            </w:pPr>
            <w:r w:rsidRPr="005F66A3">
              <w:rPr>
                <w:b/>
                <w:color w:val="7030A0"/>
              </w:rPr>
              <w:t>Cost</w:t>
            </w:r>
          </w:p>
        </w:tc>
        <w:tc>
          <w:tcPr>
            <w:tcW w:w="2261" w:type="dxa"/>
          </w:tcPr>
          <w:p w14:paraId="50745361" w14:textId="77777777" w:rsidR="00302FEB" w:rsidRPr="005F66A3" w:rsidRDefault="00302FEB" w:rsidP="000C6C7E">
            <w:pPr>
              <w:rPr>
                <w:b/>
                <w:color w:val="7030A0"/>
              </w:rPr>
            </w:pPr>
            <w:r w:rsidRPr="005F66A3">
              <w:rPr>
                <w:b/>
                <w:color w:val="7030A0"/>
              </w:rPr>
              <w:t>Tick to purchase</w:t>
            </w:r>
          </w:p>
        </w:tc>
      </w:tr>
      <w:tr w:rsidR="00302FEB" w:rsidRPr="005F66A3" w14:paraId="1F2C6D1A" w14:textId="77777777" w:rsidTr="00CB1DF5">
        <w:trPr>
          <w:trHeight w:val="225"/>
        </w:trPr>
        <w:tc>
          <w:tcPr>
            <w:tcW w:w="3675" w:type="dxa"/>
          </w:tcPr>
          <w:p w14:paraId="7F2E48FA" w14:textId="77777777" w:rsidR="00302FEB" w:rsidRPr="005F66A3" w:rsidRDefault="00302FEB" w:rsidP="000C6C7E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Australian Guide to healthy eating posters</w:t>
            </w:r>
          </w:p>
        </w:tc>
        <w:tc>
          <w:tcPr>
            <w:tcW w:w="6946" w:type="dxa"/>
          </w:tcPr>
          <w:p w14:paraId="2DB29429" w14:textId="77777777" w:rsidR="00302FEB" w:rsidRPr="005F66A3" w:rsidRDefault="00302FEB" w:rsidP="000C6C7E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Set of 5 posters representing each food group in detail (postage included)</w:t>
            </w:r>
          </w:p>
        </w:tc>
        <w:tc>
          <w:tcPr>
            <w:tcW w:w="1147" w:type="dxa"/>
          </w:tcPr>
          <w:p w14:paraId="36EAADC1" w14:textId="77777777" w:rsidR="00302FEB" w:rsidRPr="005F66A3" w:rsidRDefault="00302FEB" w:rsidP="000C6C7E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$45.00</w:t>
            </w:r>
          </w:p>
        </w:tc>
        <w:tc>
          <w:tcPr>
            <w:tcW w:w="2261" w:type="dxa"/>
          </w:tcPr>
          <w:p w14:paraId="64189C2E" w14:textId="77777777" w:rsidR="00302FEB" w:rsidRPr="005F66A3" w:rsidRDefault="00302FEB" w:rsidP="000C6C7E">
            <w:pPr>
              <w:rPr>
                <w:b/>
                <w:color w:val="7030A0"/>
              </w:rPr>
            </w:pPr>
          </w:p>
        </w:tc>
      </w:tr>
      <w:tr w:rsidR="00302FEB" w:rsidRPr="005F66A3" w14:paraId="2E2AC81A" w14:textId="77777777" w:rsidTr="00CB1DF5">
        <w:trPr>
          <w:trHeight w:val="225"/>
        </w:trPr>
        <w:tc>
          <w:tcPr>
            <w:tcW w:w="3675" w:type="dxa"/>
          </w:tcPr>
          <w:p w14:paraId="06623080" w14:textId="77777777" w:rsidR="00302FEB" w:rsidRPr="005F66A3" w:rsidRDefault="00302FEB" w:rsidP="000C6C7E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Digestion and Absorption posters</w:t>
            </w:r>
          </w:p>
        </w:tc>
        <w:tc>
          <w:tcPr>
            <w:tcW w:w="6946" w:type="dxa"/>
          </w:tcPr>
          <w:p w14:paraId="7FEB5EDC" w14:textId="77777777" w:rsidR="00302FEB" w:rsidRPr="005F66A3" w:rsidRDefault="00302FEB" w:rsidP="000C6C7E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Set of 5 posters representing each process of digestion/ absorption/utilisation in the body – where/ when/how and what. (postage included)</w:t>
            </w:r>
          </w:p>
        </w:tc>
        <w:tc>
          <w:tcPr>
            <w:tcW w:w="1147" w:type="dxa"/>
          </w:tcPr>
          <w:p w14:paraId="03A31F41" w14:textId="77777777" w:rsidR="00302FEB" w:rsidRPr="005F66A3" w:rsidRDefault="00302FEB" w:rsidP="000C6C7E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$45.00</w:t>
            </w:r>
          </w:p>
        </w:tc>
        <w:tc>
          <w:tcPr>
            <w:tcW w:w="2261" w:type="dxa"/>
          </w:tcPr>
          <w:p w14:paraId="23F2A182" w14:textId="77777777" w:rsidR="00302FEB" w:rsidRPr="005F66A3" w:rsidRDefault="00302FEB" w:rsidP="000C6C7E">
            <w:pPr>
              <w:rPr>
                <w:b/>
                <w:color w:val="7030A0"/>
              </w:rPr>
            </w:pPr>
          </w:p>
        </w:tc>
      </w:tr>
      <w:tr w:rsidR="00302FEB" w:rsidRPr="005F66A3" w14:paraId="08B50810" w14:textId="77777777" w:rsidTr="00CB1DF5">
        <w:trPr>
          <w:trHeight w:val="225"/>
        </w:trPr>
        <w:tc>
          <w:tcPr>
            <w:tcW w:w="3675" w:type="dxa"/>
          </w:tcPr>
          <w:p w14:paraId="3A4B590C" w14:textId="77777777" w:rsidR="00302FEB" w:rsidRDefault="00302FEB" w:rsidP="000C6C7E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Science of Food</w:t>
            </w:r>
          </w:p>
        </w:tc>
        <w:tc>
          <w:tcPr>
            <w:tcW w:w="6946" w:type="dxa"/>
          </w:tcPr>
          <w:p w14:paraId="77A405C3" w14:textId="77777777" w:rsidR="00302FEB" w:rsidRDefault="00302FEB" w:rsidP="000C6C7E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Set of A4 posters – Aeration, Caramelisation, Coagulation, Dextrinisation, Emulsifying, Gelatinisation, Denaturing and Milliard Reaction (emailed</w:t>
            </w:r>
            <w:proofErr w:type="gramStart"/>
            <w:r>
              <w:rPr>
                <w:color w:val="7030A0"/>
                <w:sz w:val="20"/>
                <w:szCs w:val="20"/>
              </w:rPr>
              <w:t>)(</w:t>
            </w:r>
            <w:proofErr w:type="gramEnd"/>
            <w:r>
              <w:rPr>
                <w:color w:val="7030A0"/>
                <w:sz w:val="20"/>
                <w:szCs w:val="20"/>
              </w:rPr>
              <w:t>8)</w:t>
            </w:r>
          </w:p>
        </w:tc>
        <w:tc>
          <w:tcPr>
            <w:tcW w:w="1147" w:type="dxa"/>
          </w:tcPr>
          <w:p w14:paraId="6A7DF2F6" w14:textId="77777777" w:rsidR="00302FEB" w:rsidRDefault="00302FEB" w:rsidP="000C6C7E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$70.00</w:t>
            </w:r>
          </w:p>
        </w:tc>
        <w:tc>
          <w:tcPr>
            <w:tcW w:w="2261" w:type="dxa"/>
          </w:tcPr>
          <w:p w14:paraId="7CDEC192" w14:textId="77777777" w:rsidR="00302FEB" w:rsidRPr="005F66A3" w:rsidRDefault="00302FEB" w:rsidP="000C6C7E">
            <w:pPr>
              <w:rPr>
                <w:b/>
                <w:color w:val="7030A0"/>
              </w:rPr>
            </w:pPr>
          </w:p>
        </w:tc>
      </w:tr>
      <w:tr w:rsidR="00302FEB" w:rsidRPr="005F66A3" w14:paraId="7D5AC7E2" w14:textId="77777777" w:rsidTr="00CB1DF5">
        <w:trPr>
          <w:trHeight w:val="225"/>
        </w:trPr>
        <w:tc>
          <w:tcPr>
            <w:tcW w:w="3675" w:type="dxa"/>
          </w:tcPr>
          <w:p w14:paraId="2402F168" w14:textId="77777777" w:rsidR="00302FEB" w:rsidRDefault="00302FEB" w:rsidP="000C6C7E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Cookery Methods</w:t>
            </w:r>
          </w:p>
        </w:tc>
        <w:tc>
          <w:tcPr>
            <w:tcW w:w="6946" w:type="dxa"/>
          </w:tcPr>
          <w:p w14:paraId="1FF3E0F9" w14:textId="77777777" w:rsidR="00302FEB" w:rsidRDefault="00302FEB" w:rsidP="000C6C7E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Set of A4 posters – Principal of heat transfer methods, effects on properties of food- dry and moist cooking, electromagnetic radiation, mechanical action and enzymes and changes to </w:t>
            </w:r>
            <w:proofErr w:type="spellStart"/>
            <w:r>
              <w:rPr>
                <w:color w:val="7030A0"/>
                <w:sz w:val="20"/>
                <w:szCs w:val="20"/>
              </w:rPr>
              <w:t>pH.</w:t>
            </w:r>
            <w:proofErr w:type="spellEnd"/>
            <w:r>
              <w:rPr>
                <w:color w:val="7030A0"/>
                <w:sz w:val="20"/>
                <w:szCs w:val="20"/>
              </w:rPr>
              <w:t xml:space="preserve"> (emailed) (6)</w:t>
            </w:r>
          </w:p>
        </w:tc>
        <w:tc>
          <w:tcPr>
            <w:tcW w:w="1147" w:type="dxa"/>
          </w:tcPr>
          <w:p w14:paraId="6A0A8127" w14:textId="77777777" w:rsidR="00302FEB" w:rsidRDefault="00302FEB" w:rsidP="000C6C7E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$50.00</w:t>
            </w:r>
          </w:p>
        </w:tc>
        <w:tc>
          <w:tcPr>
            <w:tcW w:w="2261" w:type="dxa"/>
          </w:tcPr>
          <w:p w14:paraId="3009A70F" w14:textId="77777777" w:rsidR="00302FEB" w:rsidRPr="005F66A3" w:rsidRDefault="00302FEB" w:rsidP="000C6C7E">
            <w:pPr>
              <w:rPr>
                <w:b/>
                <w:color w:val="7030A0"/>
              </w:rPr>
            </w:pPr>
          </w:p>
        </w:tc>
      </w:tr>
    </w:tbl>
    <w:p w14:paraId="2DA79536" w14:textId="11189E17" w:rsidR="00C5533A" w:rsidRDefault="00C5533A" w:rsidP="00C5533A">
      <w:pPr>
        <w:spacing w:after="0" w:line="240" w:lineRule="auto"/>
        <w:rPr>
          <w:color w:val="7030A0"/>
        </w:rPr>
      </w:pPr>
    </w:p>
    <w:p w14:paraId="11140905" w14:textId="77777777" w:rsidR="00C5533A" w:rsidRDefault="00C5533A" w:rsidP="00C5533A">
      <w:pPr>
        <w:spacing w:after="0" w:line="240" w:lineRule="auto"/>
        <w:rPr>
          <w:color w:val="7030A0"/>
        </w:rPr>
      </w:pPr>
    </w:p>
    <w:p w14:paraId="43AA46E4" w14:textId="0E683E91" w:rsidR="00C5533A" w:rsidRPr="00457660" w:rsidRDefault="008A7148" w:rsidP="004E65C6">
      <w:pPr>
        <w:rPr>
          <w:b/>
        </w:rPr>
      </w:pPr>
      <w:r>
        <w:rPr>
          <w:b/>
        </w:rPr>
        <w:t xml:space="preserve">All assessment tasks and resource prices are </w:t>
      </w:r>
      <w:r w:rsidR="00CB1DF5">
        <w:rPr>
          <w:b/>
        </w:rPr>
        <w:t>ex</w:t>
      </w:r>
      <w:r>
        <w:rPr>
          <w:b/>
        </w:rPr>
        <w:t xml:space="preserve"> GST. </w:t>
      </w:r>
    </w:p>
    <w:sectPr w:rsidR="00C5533A" w:rsidRPr="00457660" w:rsidSect="00D83B67">
      <w:head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D2EBE" w14:textId="77777777" w:rsidR="00AD12B8" w:rsidRDefault="00AD12B8" w:rsidP="004F3413">
      <w:pPr>
        <w:spacing w:after="0" w:line="240" w:lineRule="auto"/>
      </w:pPr>
      <w:r>
        <w:separator/>
      </w:r>
    </w:p>
  </w:endnote>
  <w:endnote w:type="continuationSeparator" w:id="0">
    <w:p w14:paraId="117FDC19" w14:textId="77777777" w:rsidR="00AD12B8" w:rsidRDefault="00AD12B8" w:rsidP="004F3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4DADE" w14:textId="77777777" w:rsidR="00AD12B8" w:rsidRDefault="00AD12B8" w:rsidP="004F3413">
      <w:pPr>
        <w:spacing w:after="0" w:line="240" w:lineRule="auto"/>
      </w:pPr>
      <w:r>
        <w:separator/>
      </w:r>
    </w:p>
  </w:footnote>
  <w:footnote w:type="continuationSeparator" w:id="0">
    <w:p w14:paraId="4C8E21BD" w14:textId="77777777" w:rsidR="00AD12B8" w:rsidRDefault="00AD12B8" w:rsidP="004F3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2EE8F" w14:textId="513F0455" w:rsidR="004F3413" w:rsidRDefault="004F3413" w:rsidP="004F3413">
    <w:pPr>
      <w:pStyle w:val="Header"/>
      <w:tabs>
        <w:tab w:val="clear" w:pos="4513"/>
        <w:tab w:val="clear" w:pos="9026"/>
        <w:tab w:val="left" w:pos="6440"/>
      </w:tabs>
    </w:pPr>
    <w:r>
      <w:t>Education is Key Resource Order Form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982"/>
    <w:rsid w:val="00001D2A"/>
    <w:rsid w:val="0005345E"/>
    <w:rsid w:val="00063B01"/>
    <w:rsid w:val="000C19BE"/>
    <w:rsid w:val="000D0BA8"/>
    <w:rsid w:val="000E40BD"/>
    <w:rsid w:val="000E51E3"/>
    <w:rsid w:val="00127A7B"/>
    <w:rsid w:val="001323A5"/>
    <w:rsid w:val="00151808"/>
    <w:rsid w:val="0015453E"/>
    <w:rsid w:val="00156ACB"/>
    <w:rsid w:val="00177829"/>
    <w:rsid w:val="001A05FD"/>
    <w:rsid w:val="001B1997"/>
    <w:rsid w:val="001C5D5A"/>
    <w:rsid w:val="001D2D5B"/>
    <w:rsid w:val="001F4A68"/>
    <w:rsid w:val="00203D71"/>
    <w:rsid w:val="0020605F"/>
    <w:rsid w:val="002254EB"/>
    <w:rsid w:val="00236B73"/>
    <w:rsid w:val="00243577"/>
    <w:rsid w:val="00266467"/>
    <w:rsid w:val="00287971"/>
    <w:rsid w:val="00295551"/>
    <w:rsid w:val="002A41F6"/>
    <w:rsid w:val="002F1634"/>
    <w:rsid w:val="002F5FB8"/>
    <w:rsid w:val="003001DD"/>
    <w:rsid w:val="00302FEB"/>
    <w:rsid w:val="00310B9A"/>
    <w:rsid w:val="00311A52"/>
    <w:rsid w:val="00340240"/>
    <w:rsid w:val="0035249C"/>
    <w:rsid w:val="00361E83"/>
    <w:rsid w:val="003C1AA7"/>
    <w:rsid w:val="003C42D1"/>
    <w:rsid w:val="00433AAD"/>
    <w:rsid w:val="00435680"/>
    <w:rsid w:val="00457660"/>
    <w:rsid w:val="004E65C6"/>
    <w:rsid w:val="004F3413"/>
    <w:rsid w:val="00501B70"/>
    <w:rsid w:val="00517DD4"/>
    <w:rsid w:val="00562883"/>
    <w:rsid w:val="005978D8"/>
    <w:rsid w:val="005A2416"/>
    <w:rsid w:val="005B2B4D"/>
    <w:rsid w:val="005C0245"/>
    <w:rsid w:val="005D68FC"/>
    <w:rsid w:val="005E446B"/>
    <w:rsid w:val="005E7AEE"/>
    <w:rsid w:val="005F2554"/>
    <w:rsid w:val="005F66A3"/>
    <w:rsid w:val="005F752C"/>
    <w:rsid w:val="00624097"/>
    <w:rsid w:val="006373A3"/>
    <w:rsid w:val="00646606"/>
    <w:rsid w:val="006A03EA"/>
    <w:rsid w:val="006C721B"/>
    <w:rsid w:val="006F5C42"/>
    <w:rsid w:val="006F7C2A"/>
    <w:rsid w:val="0071716E"/>
    <w:rsid w:val="00777CEA"/>
    <w:rsid w:val="0079602A"/>
    <w:rsid w:val="007B4FCC"/>
    <w:rsid w:val="007B5BA4"/>
    <w:rsid w:val="007C520B"/>
    <w:rsid w:val="007D34D0"/>
    <w:rsid w:val="007E528F"/>
    <w:rsid w:val="0080607A"/>
    <w:rsid w:val="00825CFF"/>
    <w:rsid w:val="00857D88"/>
    <w:rsid w:val="00857FC2"/>
    <w:rsid w:val="00860982"/>
    <w:rsid w:val="008A6ED5"/>
    <w:rsid w:val="008A7148"/>
    <w:rsid w:val="008E03AF"/>
    <w:rsid w:val="008E7B73"/>
    <w:rsid w:val="008F13D2"/>
    <w:rsid w:val="009156EC"/>
    <w:rsid w:val="00937269"/>
    <w:rsid w:val="0093748B"/>
    <w:rsid w:val="009440AB"/>
    <w:rsid w:val="0095714E"/>
    <w:rsid w:val="00976D81"/>
    <w:rsid w:val="009A0EDD"/>
    <w:rsid w:val="009A50BF"/>
    <w:rsid w:val="00A13480"/>
    <w:rsid w:val="00A41DCA"/>
    <w:rsid w:val="00A56384"/>
    <w:rsid w:val="00A570C3"/>
    <w:rsid w:val="00A86710"/>
    <w:rsid w:val="00AD12B8"/>
    <w:rsid w:val="00AE35F4"/>
    <w:rsid w:val="00B00D34"/>
    <w:rsid w:val="00B0692A"/>
    <w:rsid w:val="00B36577"/>
    <w:rsid w:val="00BB4417"/>
    <w:rsid w:val="00BB5371"/>
    <w:rsid w:val="00BC5FF8"/>
    <w:rsid w:val="00BE37F1"/>
    <w:rsid w:val="00C20D56"/>
    <w:rsid w:val="00C32A7F"/>
    <w:rsid w:val="00C457E7"/>
    <w:rsid w:val="00C5533A"/>
    <w:rsid w:val="00C56786"/>
    <w:rsid w:val="00C8760D"/>
    <w:rsid w:val="00CB1DF5"/>
    <w:rsid w:val="00CD1EAF"/>
    <w:rsid w:val="00CE3589"/>
    <w:rsid w:val="00D403A5"/>
    <w:rsid w:val="00D83B67"/>
    <w:rsid w:val="00D85DDA"/>
    <w:rsid w:val="00D97551"/>
    <w:rsid w:val="00DA1F59"/>
    <w:rsid w:val="00DB4D0A"/>
    <w:rsid w:val="00DD41A4"/>
    <w:rsid w:val="00DF4D09"/>
    <w:rsid w:val="00E043A0"/>
    <w:rsid w:val="00E24E2D"/>
    <w:rsid w:val="00E57E9E"/>
    <w:rsid w:val="00E83456"/>
    <w:rsid w:val="00E96284"/>
    <w:rsid w:val="00F05586"/>
    <w:rsid w:val="00F70768"/>
    <w:rsid w:val="00F84985"/>
    <w:rsid w:val="00FA0068"/>
    <w:rsid w:val="00FB5C80"/>
    <w:rsid w:val="00FF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1B176"/>
  <w15:docId w15:val="{25EA5022-E31C-46D9-B580-6A0CA61C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01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0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54E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4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34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413"/>
  </w:style>
  <w:style w:type="paragraph" w:styleId="Footer">
    <w:name w:val="footer"/>
    <w:basedOn w:val="Normal"/>
    <w:link w:val="FooterChar"/>
    <w:uiPriority w:val="99"/>
    <w:unhideWhenUsed/>
    <w:rsid w:val="004F34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413"/>
  </w:style>
  <w:style w:type="character" w:styleId="UnresolvedMention">
    <w:name w:val="Unresolved Mention"/>
    <w:basedOn w:val="DefaultParagraphFont"/>
    <w:uiPriority w:val="99"/>
    <w:rsid w:val="007D3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ulie@educationiskey.com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Distance Education Centre Victoria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Morrison</dc:creator>
  <cp:lastModifiedBy>Office EIK</cp:lastModifiedBy>
  <cp:revision>2</cp:revision>
  <cp:lastPrinted>2018-02-17T10:49:00Z</cp:lastPrinted>
  <dcterms:created xsi:type="dcterms:W3CDTF">2024-11-13T22:06:00Z</dcterms:created>
  <dcterms:modified xsi:type="dcterms:W3CDTF">2024-11-13T22:06:00Z</dcterms:modified>
</cp:coreProperties>
</file>